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843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NMC</w:t>
      </w:r>
      <w:r>
        <w:rPr>
          <w:b/>
          <w:sz w:val="28"/>
          <w:szCs w:val="28"/>
          <w:u w:val="single"/>
        </w:rPr>
        <w:t>山歩きの会　大船観音から</w:t>
      </w:r>
      <w:r/>
      <w: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>
              <w:rPr>
                <w:rFonts w:ascii="ＭＳ 明朝" w:hAnsi="ＭＳ 明朝"/>
                <w:sz w:val="14"/>
                <w:szCs w:val="28"/>
              </w:rPr>
              <w:t>たや</w:t>
            </w:r>
          </w:rt>
          <w:rubyBase>
            <w:r>
              <w:rPr>
                <w:b/>
                <w:sz w:val="28"/>
                <w:szCs w:val="28"/>
                <w:u w:val="single"/>
              </w:rPr>
              <w:t>田谷</w:t>
            </w:r>
            <w:r/>
          </w:rubyBase>
        </w:ruby>
      </w:r>
      <w:r>
        <w:rPr>
          <w:b/>
          <w:sz w:val="28"/>
          <w:szCs w:val="28"/>
          <w:u w:val="single"/>
        </w:rPr>
        <w:t>の洞窟へ</w:t>
      </w:r>
    </w:p>
    <w:p>
      <w:pPr>
        <w:pStyle w:val="Normal"/>
        <w:ind w:firstLine="630"/>
        <w:rPr/>
      </w:pPr>
      <w:r>
        <w:rPr/>
      </w:r>
    </w:p>
    <w:p>
      <w:pPr>
        <w:pStyle w:val="Normal"/>
        <w:jc w:val="left"/>
        <w:rPr/>
      </w:pPr>
      <w:r>
        <w:rPr/>
        <w:t>今回は、予定していた「鳩ノ巣渓谷」が先日の台風の影響で危険個所が生じたため、趣きを変えて、鎌倉近辺のウオーキングにしました。</w:t>
      </w:r>
    </w:p>
    <w:p>
      <w:pPr>
        <w:pStyle w:val="Normal"/>
        <w:jc w:val="left"/>
        <w:rPr/>
      </w:pPr>
      <w:r>
        <w:rPr/>
        <w:t>鎌倉といっても、大船駅の西側にひろがる田園地帯を歩きますので、登山靴は必要ありません。ウオーキングシューズで十分です。最初の大船観音寺往復だけが坂道ですが、あとは大体平坦な道です。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lang w:eastAsia="zh-CN"/>
        </w:rPr>
      </w:pPr>
      <w:r>
        <w:rPr>
          <w:lang w:eastAsia="zh-CN"/>
        </w:rPr>
        <w:t>１．</w:t>
      </w:r>
      <w:r>
        <w:rPr/>
        <w:t>日時　</w:t>
      </w:r>
      <w:r>
        <w:rPr/>
        <w:t>11</w:t>
      </w:r>
      <w:r>
        <w:rPr>
          <w:lang w:eastAsia="zh-CN"/>
        </w:rPr>
        <w:t>月</w:t>
      </w:r>
      <w:r>
        <w:rPr/>
        <w:t>9</w:t>
      </w:r>
      <w:r>
        <w:rPr/>
        <w:t>日</w:t>
      </w:r>
      <w:r>
        <w:rPr>
          <w:lang w:eastAsia="zh-CN"/>
        </w:rPr>
        <w:t>(</w:t>
      </w:r>
      <w:r>
        <w:rPr>
          <w:lang w:eastAsia="zh-CN"/>
        </w:rPr>
        <w:t>土</w:t>
      </w:r>
      <w:r>
        <w:rPr>
          <w:lang w:eastAsia="zh-CN"/>
        </w:rPr>
        <w:t>)</w:t>
      </w:r>
      <w:r>
        <w:rPr>
          <w:lang w:eastAsia="zh-CN"/>
        </w:rPr>
        <w:t>　</w:t>
      </w:r>
      <w:r>
        <w:rPr/>
        <w:t>10</w:t>
      </w:r>
      <w:r>
        <w:rPr/>
        <w:t>時</w:t>
      </w:r>
      <w:r>
        <w:rPr/>
        <w:t>30</w:t>
      </w:r>
      <w:r>
        <w:rPr/>
        <w:t>分</w:t>
      </w:r>
      <w:r>
        <w:rPr>
          <w:lang w:eastAsia="zh-CN"/>
        </w:rPr>
        <w:t>　</w:t>
      </w:r>
      <w:r>
        <w:rPr/>
        <w:t>JR</w:t>
      </w:r>
      <w:r>
        <w:rPr/>
        <w:t>大船駅</w:t>
      </w:r>
      <w:r>
        <w:rPr>
          <w:lang w:eastAsia="zh-CN"/>
        </w:rPr>
        <w:t>改札口</w:t>
      </w:r>
    </w:p>
    <w:p>
      <w:pPr>
        <w:pStyle w:val="ListParagraph"/>
        <w:ind w:left="420" w:hanging="0"/>
        <w:jc w:val="left"/>
        <w:rPr/>
      </w:pPr>
      <w:r>
        <w:rPr/>
        <w:t xml:space="preserve">　　　　　　  </w:t>
      </w:r>
    </w:p>
    <w:p>
      <w:pPr>
        <w:pStyle w:val="Normal"/>
        <w:jc w:val="left"/>
        <w:rPr>
          <w:rFonts w:ascii="ＭＳ 明朝" w:hAnsi="ＭＳ 明朝" w:asciiTheme="minorEastAsia" w:hAnsiTheme="minorEastAsia"/>
          <w:sz w:val="18"/>
          <w:szCs w:val="18"/>
        </w:rPr>
      </w:pPr>
      <w:r>
        <w:rPr>
          <w:rFonts w:ascii="ＭＳ 明朝" w:hAnsi="ＭＳ 明朝" w:asciiTheme="minorEastAsia" w:hAnsiTheme="minorEastAsia"/>
        </w:rPr>
        <w:t>２．</w:t>
      </w:r>
      <w:r>
        <w:rPr>
          <w:rFonts w:ascii="ＭＳ 明朝" w:hAnsi="ＭＳ 明朝" w:asciiTheme="minorEastAsia" w:hAnsiTheme="minorEastAsia"/>
          <w:szCs w:val="21"/>
        </w:rPr>
        <w:t>コース</w:t>
      </w:r>
    </w:p>
    <w:p>
      <w:pPr>
        <w:pStyle w:val="Normal"/>
        <w:ind w:left="210" w:hanging="210"/>
        <w:jc w:val="left"/>
        <w:rPr>
          <w:b/>
          <w:b/>
          <w:szCs w:val="21"/>
        </w:rPr>
      </w:pPr>
      <w:r>
        <w:rPr/>
        <w:t>　大船駅</w:t>
      </w:r>
      <w:r>
        <w:rPr>
          <w:b/>
        </w:rPr>
        <w:t>　</w:t>
      </w:r>
      <w:r>
        <w:rPr>
          <w:b/>
          <w:szCs w:val="21"/>
        </w:rPr>
        <w:t>→</w:t>
      </w:r>
      <w:r>
        <w:rPr>
          <w:szCs w:val="21"/>
        </w:rPr>
        <w:t>大船観音寺　</w:t>
      </w:r>
      <w:r>
        <w:rPr>
          <w:b/>
          <w:szCs w:val="21"/>
        </w:rPr>
        <w:t>→</w:t>
      </w:r>
      <w:r>
        <w:rPr>
          <w:szCs w:val="21"/>
        </w:rPr>
        <w:t>神奈川県立フラワーセンター</w:t>
      </w:r>
      <w:r>
        <w:rPr>
          <w:b/>
          <w:szCs w:val="21"/>
        </w:rPr>
        <w:t>　→</w:t>
      </w:r>
      <w:r>
        <w:rPr>
          <w:szCs w:val="21"/>
        </w:rPr>
        <w:t>龍宝寺</w:t>
      </w:r>
      <w:r>
        <w:rPr>
          <w:b/>
          <w:szCs w:val="21"/>
        </w:rPr>
        <w:t>　→</w:t>
      </w:r>
      <w:r>
        <w:rPr>
          <w:szCs w:val="21"/>
        </w:rPr>
        <w:t>田谷の洞窟</w:t>
      </w:r>
      <w:r>
        <w:rPr>
          <w:b/>
          <w:szCs w:val="21"/>
        </w:rPr>
        <w:t>　→</w:t>
      </w:r>
    </w:p>
    <w:p>
      <w:pPr>
        <w:pStyle w:val="Normal"/>
        <w:ind w:left="211" w:hanging="211"/>
        <w:jc w:val="left"/>
        <w:rPr>
          <w:b/>
          <w:b/>
          <w:szCs w:val="21"/>
        </w:rPr>
      </w:pPr>
      <w:r>
        <w:rPr>
          <w:b/>
          <w:szCs w:val="21"/>
        </w:rPr>
        <w:t>　　　　</w:t>
      </w:r>
      <w:r>
        <w:rPr>
          <w:szCs w:val="21"/>
        </w:rPr>
        <w:t>徒歩（拝観）　徒歩（入場・昼食）　　　</w:t>
      </w:r>
      <w:r>
        <w:rPr>
          <w:b/>
          <w:szCs w:val="21"/>
        </w:rPr>
        <w:t>　　　</w:t>
      </w:r>
      <w:r>
        <w:rPr>
          <w:szCs w:val="21"/>
        </w:rPr>
        <w:t>徒歩　　　徒歩（拝観）　徒歩</w:t>
      </w:r>
    </w:p>
    <w:p>
      <w:pPr>
        <w:pStyle w:val="Normal"/>
        <w:ind w:left="211" w:hanging="211"/>
        <w:jc w:val="left"/>
        <w:rPr>
          <w:b/>
          <w:b/>
          <w:szCs w:val="21"/>
        </w:rPr>
      </w:pPr>
      <w:r>
        <w:rPr>
          <w:b/>
          <w:szCs w:val="21"/>
        </w:rPr>
        <w:t>→</w:t>
      </w:r>
      <w:r>
        <w:rPr>
          <w:szCs w:val="21"/>
        </w:rPr>
        <w:t>バス停洞窟前</w:t>
      </w:r>
      <w:r>
        <w:rPr>
          <w:b/>
          <w:szCs w:val="21"/>
        </w:rPr>
        <w:t>　→</w:t>
      </w:r>
      <w:r>
        <w:rPr>
          <w:szCs w:val="21"/>
        </w:rPr>
        <w:t>大船駅西口</w:t>
      </w:r>
    </w:p>
    <w:p>
      <w:pPr>
        <w:pStyle w:val="Normal"/>
        <w:jc w:val="left"/>
        <w:rPr/>
      </w:pPr>
      <w:r>
        <w:rPr>
          <w:szCs w:val="21"/>
        </w:rPr>
        <w:t>　　　　　　　神奈中バス</w:t>
      </w:r>
    </w:p>
    <w:p>
      <w:pPr>
        <w:pStyle w:val="Normal"/>
        <w:jc w:val="left"/>
        <w:rPr/>
      </w:pPr>
      <w:r>
        <w:rPr/>
        <w:t>　　　＊大船観音　</w:t>
      </w:r>
      <w:r>
        <w:rPr/>
        <w:t>1929</w:t>
      </w:r>
      <w:r>
        <w:rPr/>
        <w:t>年築造開始、</w:t>
      </w:r>
      <w:r>
        <w:rPr/>
        <w:t>1960</w:t>
      </w:r>
      <w:r>
        <w:rPr/>
        <w:t>年完成。高さ</w:t>
      </w:r>
      <w:r>
        <w:rPr/>
        <w:t>25m</w:t>
      </w:r>
      <w:r>
        <w:rPr/>
        <w:t>。拝観料</w:t>
      </w:r>
      <w:r>
        <w:rPr/>
        <w:t>300</w:t>
      </w:r>
      <w:r>
        <w:rPr/>
        <w:t>円。</w:t>
      </w:r>
    </w:p>
    <w:p>
      <w:pPr>
        <w:pStyle w:val="Normal"/>
        <w:jc w:val="left"/>
        <w:rPr/>
      </w:pPr>
      <w:r>
        <w:rPr/>
        <w:t>　　　＊フラワーセンター　</w:t>
      </w:r>
      <w:r>
        <w:rPr/>
        <w:t>1940</w:t>
      </w:r>
      <w:r>
        <w:rPr/>
        <w:t>年神奈川県農業試験場の跡地に開設。約</w:t>
      </w:r>
      <w:r>
        <w:rPr/>
        <w:t>5,000</w:t>
      </w:r>
      <w:r>
        <w:rPr/>
        <w:t>種の</w:t>
      </w:r>
    </w:p>
    <w:p>
      <w:pPr>
        <w:pStyle w:val="Normal"/>
        <w:jc w:val="left"/>
        <w:rPr/>
      </w:pPr>
      <w:r>
        <w:rPr/>
        <w:t>　　　　　　　　　　　　　草花・樹木が四季折々を彩る。入場料（シニア）</w:t>
      </w:r>
      <w:r>
        <w:rPr/>
        <w:t>150</w:t>
      </w:r>
      <w:r>
        <w:rPr/>
        <w:t>円。</w:t>
      </w:r>
    </w:p>
    <w:p>
      <w:pPr>
        <w:pStyle w:val="Normal"/>
        <w:jc w:val="left"/>
        <w:rPr/>
      </w:pPr>
      <w:r>
        <w:rPr/>
        <w:t>　　　＊田谷の洞窟　真言宗乗泉寺。もともと古代人の横穴住居だったものを鎌倉期から</w:t>
      </w:r>
    </w:p>
    <w:p>
      <w:pPr>
        <w:pStyle w:val="Normal"/>
        <w:jc w:val="left"/>
        <w:rPr/>
      </w:pPr>
      <w:r>
        <w:rPr/>
        <w:t>　　　　　　　　　　江戸期にかけて真言密教の修行窟として掘られた。拝観料</w:t>
      </w:r>
      <w:r>
        <w:rPr/>
        <w:t>400</w:t>
      </w:r>
      <w:r>
        <w:rPr/>
        <w:t>円。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３．行動時間　約５時間　</w:t>
      </w:r>
      <w:r>
        <w:rPr/>
        <w:t>(</w:t>
      </w:r>
      <w:r>
        <w:rPr/>
        <w:t>歩行時間　約２時間</w:t>
      </w:r>
      <w:r>
        <w:rPr/>
        <w:t>30</w:t>
      </w:r>
      <w:r>
        <w:rPr/>
        <w:t>分</w:t>
      </w:r>
      <w:r>
        <w:rPr/>
        <w:t>)</w:t>
      </w:r>
      <w:r>
        <w:rPr/>
        <w:t>　</w:t>
      </w:r>
    </w:p>
    <w:p>
      <w:pPr>
        <w:pStyle w:val="Normal"/>
        <w:jc w:val="left"/>
        <w:rPr/>
      </w:pPr>
      <w:r>
        <w:rPr/>
        <w:t>　　</w:t>
      </w:r>
    </w:p>
    <w:p>
      <w:pPr>
        <w:pStyle w:val="Normal"/>
        <w:widowControl/>
        <w:numPr>
          <w:ilvl w:val="0"/>
          <w:numId w:val="0"/>
        </w:numPr>
        <w:jc w:val="left"/>
        <w:outlineLvl w:val="2"/>
        <w:rPr/>
      </w:pPr>
      <w:r>
        <w:rPr/>
        <w:t>４</w:t>
      </w:r>
      <w:r>
        <w:rPr/>
        <w:t>.</w:t>
      </w:r>
      <w:r>
        <w:rPr/>
        <w:t>　連絡事項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ind w:left="800" w:hanging="800"/>
        <w:jc w:val="left"/>
        <w:outlineLvl w:val="1"/>
        <w:rPr>
          <w:sz w:val="20"/>
          <w:szCs w:val="20"/>
        </w:rPr>
      </w:pPr>
      <w:r>
        <w:rPr>
          <w:sz w:val="20"/>
          <w:szCs w:val="20"/>
        </w:rPr>
        <w:t>（１）当日の水、昼食、行動食は各自で用意して下さい。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ind w:left="800" w:hanging="800"/>
        <w:jc w:val="left"/>
        <w:outlineLvl w:val="1"/>
        <w:rPr>
          <w:sz w:val="20"/>
          <w:szCs w:val="20"/>
        </w:rPr>
      </w:pPr>
      <w:r>
        <w:rPr>
          <w:sz w:val="20"/>
          <w:szCs w:val="20"/>
        </w:rPr>
        <w:t>（２）雨天，荒天が予想される場合には中止します。中止の場合は前日</w:t>
      </w:r>
      <w:r>
        <w:rPr>
          <w:sz w:val="20"/>
          <w:szCs w:val="20"/>
        </w:rPr>
        <w:t>19</w:t>
      </w:r>
      <w:r>
        <w:rPr>
          <w:sz w:val="20"/>
          <w:szCs w:val="20"/>
        </w:rPr>
        <w:t>時頃までに連絡致します。その他緊急時および不明な点は世話人までご連絡下さい。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ind w:left="830" w:hanging="200"/>
        <w:jc w:val="left"/>
        <w:outlineLvl w:val="1"/>
        <w:rPr/>
      </w:pPr>
      <w:r>
        <w:rPr>
          <w:sz w:val="20"/>
          <w:szCs w:val="20"/>
        </w:rPr>
        <w:t>世話人：</w:t>
      </w:r>
      <w:r>
        <w:rPr>
          <w:szCs w:val="21"/>
        </w:rPr>
        <w:t>高橋／江尻／木野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  <w:font w:name="ＭＳ 明朝">
    <w:charset w:val="8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6f7dac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6f7dac"/>
    <w:rPr/>
  </w:style>
  <w:style w:type="character" w:styleId="Clearfix1" w:customStyle="1">
    <w:name w:val="clearfix1"/>
    <w:basedOn w:val="DefaultParagraphFont"/>
    <w:qFormat/>
    <w:rsid w:val="001e5520"/>
    <w:rPr>
      <w:vanish w:val="false"/>
    </w:rPr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181f97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eastAsia="ＭＳ 明朝"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rFonts w:ascii="ＭＳ 明朝" w:hAnsi="ＭＳ 明朝" w:eastAsia="ＭＳ 明朝"/>
      <w:b/>
      <w:sz w:val="14"/>
      <w:szCs w:val="28"/>
      <w:u w:val="single"/>
    </w:rPr>
  </w:style>
  <w:style w:type="character" w:styleId="Style17">
    <w:name w:val="ふりがな"/>
    <w:qFormat/>
    <w:rPr>
      <w:sz w:val="12"/>
      <w:szCs w:val="12"/>
      <w:u w:val="none"/>
      <w:em w:val="none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3b5363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Style23">
    <w:name w:val="Header"/>
    <w:basedOn w:val="Normal"/>
    <w:link w:val="a4"/>
    <w:uiPriority w:val="99"/>
    <w:unhideWhenUsed/>
    <w:rsid w:val="006f7da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unhideWhenUsed/>
    <w:rsid w:val="006f7da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537f81"/>
    <w:pPr>
      <w:ind w:left="840" w:hanging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181f97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LibreOffice/6.2.7.1$Windows_x86 LibreOffice_project/23edc44b61b830b7d749943e020e96f5a7df63bf</Application>
  <Pages>1</Pages>
  <Words>559</Words>
  <Characters>588</Characters>
  <CharactersWithSpaces>671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2019-10-24T05:32:00Z</dcterms:created>
  <dc:creator>Kino</dc:creator>
  <dc:description/>
  <dc:language>ja-JP</dc:language>
  <cp:lastModifiedBy>setu@bg7.so-net.ne.jp</cp:lastModifiedBy>
  <cp:lastPrinted>2019-10-31T18:11:22Z</cp:lastPrinted>
  <dcterms:modified xsi:type="dcterms:W3CDTF">2019-10-31T07:24:00Z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