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08" w:rsidRPr="007B24EE" w:rsidRDefault="00C11F08" w:rsidP="00C11F08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7B24E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bdr w:val="single" w:sz="4" w:space="0" w:color="auto"/>
        </w:rPr>
        <w:t>高円寺と荻窪</w:t>
      </w:r>
      <w:r w:rsidR="00722E65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bdr w:val="single" w:sz="4" w:space="0" w:color="auto"/>
        </w:rPr>
        <w:t>駅</w:t>
      </w:r>
      <w:r w:rsidRPr="007B24E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bdr w:val="single" w:sz="4" w:space="0" w:color="auto"/>
        </w:rPr>
        <w:t>界隈にある著名建築家ﾃﾞｻﾞｲﾝの建物とｱｰﾄ作品</w:t>
      </w:r>
      <w:r w:rsidR="00F344C1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bdr w:val="single" w:sz="4" w:space="0" w:color="auto"/>
        </w:rPr>
        <w:t>見学会</w:t>
      </w:r>
    </w:p>
    <w:p w:rsidR="00F31C14" w:rsidRDefault="00C11F08" w:rsidP="00F344C1">
      <w:pPr>
        <w:rPr>
          <w:rFonts w:ascii="ＭＳ 明朝" w:hAnsi="ＭＳ 明朝"/>
          <w:b/>
          <w:color w:val="000000"/>
          <w:sz w:val="20"/>
        </w:rPr>
      </w:pPr>
      <w:r w:rsidRPr="00F344C1">
        <w:rPr>
          <w:rFonts w:ascii="ＭＳ Ｐゴシック" w:eastAsia="ＭＳ Ｐゴシック" w:hAnsi="ＭＳ Ｐゴシック" w:hint="eastAsia"/>
          <w:b/>
          <w:color w:val="000000"/>
          <w:sz w:val="20"/>
        </w:rPr>
        <w:t xml:space="preserve">　　</w:t>
      </w:r>
      <w:r w:rsidR="007B24EE" w:rsidRPr="00F344C1">
        <w:rPr>
          <w:rFonts w:ascii="ＭＳ Ｐゴシック" w:eastAsia="ＭＳ Ｐゴシック" w:hAnsi="ＭＳ Ｐゴシック" w:hint="eastAsia"/>
          <w:color w:val="000000"/>
          <w:sz w:val="20"/>
        </w:rPr>
        <w:t>J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R</w:t>
      </w:r>
      <w:r w:rsidRPr="00F344C1">
        <w:rPr>
          <w:rFonts w:ascii="ＭＳ 明朝" w:hAnsi="ＭＳ 明朝" w:hint="eastAsia"/>
          <w:b/>
          <w:color w:val="000000"/>
          <w:sz w:val="20"/>
        </w:rPr>
        <w:t>中央線の高円寺駅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北</w:t>
      </w:r>
      <w:r w:rsidRPr="00F344C1">
        <w:rPr>
          <w:rFonts w:ascii="ＭＳ 明朝" w:hAnsi="ＭＳ 明朝" w:hint="eastAsia"/>
          <w:b/>
          <w:color w:val="000000"/>
          <w:sz w:val="20"/>
        </w:rPr>
        <w:t>には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､黒のﾃﾝﾄを模した舞台芸術施設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座高円寺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(</w:t>
      </w:r>
      <w:r w:rsidR="007B24EE" w:rsidRPr="00F344C1">
        <w:rPr>
          <w:rFonts w:ascii="ＭＳ 明朝" w:hAnsi="ＭＳ 明朝" w:hint="eastAsia"/>
          <w:b/>
          <w:color w:val="000000"/>
          <w:sz w:val="20"/>
          <w:u w:val="single"/>
        </w:rPr>
        <w:t>伊藤豊雄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ﾃﾞｻﾞｲﾝ）</w:t>
      </w:r>
      <w:r w:rsidRPr="00F344C1">
        <w:rPr>
          <w:rFonts w:ascii="ＭＳ 明朝" w:hAnsi="ＭＳ 明朝" w:hint="eastAsia"/>
          <w:b/>
          <w:color w:val="000000"/>
          <w:sz w:val="20"/>
        </w:rPr>
        <w:t>があり､</w:t>
      </w:r>
      <w:r w:rsidR="00DB410E">
        <w:rPr>
          <w:rFonts w:ascii="ＭＳ 明朝" w:hAnsi="ＭＳ 明朝" w:hint="eastAsia"/>
          <w:b/>
          <w:color w:val="000000"/>
          <w:sz w:val="20"/>
        </w:rPr>
        <w:t>電線地中化に伴い設置された</w:t>
      </w:r>
      <w:r w:rsidRPr="00F344C1">
        <w:rPr>
          <w:rFonts w:ascii="ＭＳ 明朝" w:hAnsi="ＭＳ 明朝" w:hint="eastAsia"/>
          <w:b/>
          <w:color w:val="000000"/>
          <w:sz w:val="20"/>
        </w:rPr>
        <w:t>駅周辺のﾄﾗﾝｽﾎﾞﾂｸｽ</w:t>
      </w:r>
      <w:r w:rsidR="00DB410E">
        <w:rPr>
          <w:rFonts w:ascii="ＭＳ 明朝" w:hAnsi="ＭＳ 明朝" w:hint="eastAsia"/>
          <w:b/>
          <w:color w:val="000000"/>
          <w:sz w:val="20"/>
        </w:rPr>
        <w:t>(配電用地上機器)</w:t>
      </w:r>
      <w:r w:rsidRPr="00F344C1">
        <w:rPr>
          <w:rFonts w:ascii="ＭＳ 明朝" w:hAnsi="ＭＳ 明朝" w:hint="eastAsia"/>
          <w:b/>
          <w:color w:val="000000"/>
          <w:sz w:val="20"/>
        </w:rPr>
        <w:t>には公募で選ばれた</w:t>
      </w:r>
      <w:r w:rsidR="00F344C1">
        <w:rPr>
          <w:rFonts w:ascii="ＭＳ 明朝" w:hAnsi="ＭＳ 明朝" w:hint="eastAsia"/>
          <w:b/>
          <w:color w:val="000000"/>
          <w:sz w:val="20"/>
        </w:rPr>
        <w:t>“</w:t>
      </w:r>
      <w:r w:rsidR="00404401" w:rsidRPr="00F344C1">
        <w:rPr>
          <w:rFonts w:ascii="ＭＳ 明朝" w:hAnsi="ＭＳ 明朝" w:hint="eastAsia"/>
          <w:b/>
          <w:color w:val="000000"/>
          <w:sz w:val="20"/>
          <w:u w:val="single"/>
        </w:rPr>
        <w:t>阿波踊り</w:t>
      </w:r>
      <w:r w:rsidR="00F344C1">
        <w:rPr>
          <w:rFonts w:ascii="ＭＳ 明朝" w:hAnsi="ＭＳ 明朝" w:hint="eastAsia"/>
          <w:b/>
          <w:color w:val="000000"/>
          <w:sz w:val="20"/>
          <w:u w:val="single"/>
        </w:rPr>
        <w:t>”</w:t>
      </w:r>
      <w:r w:rsidR="00404401" w:rsidRPr="00F344C1">
        <w:rPr>
          <w:rFonts w:ascii="ＭＳ 明朝" w:hAnsi="ＭＳ 明朝" w:hint="eastAsia"/>
          <w:b/>
          <w:color w:val="000000"/>
          <w:sz w:val="20"/>
          <w:u w:val="single"/>
        </w:rPr>
        <w:t>を模した</w:t>
      </w:r>
      <w:r w:rsidRPr="00F344C1">
        <w:rPr>
          <w:rFonts w:ascii="ＭＳ 明朝" w:hAnsi="ＭＳ 明朝" w:hint="eastAsia"/>
          <w:b/>
          <w:color w:val="000000"/>
          <w:sz w:val="20"/>
          <w:u w:val="single"/>
        </w:rPr>
        <w:t>ｱｰﾄ作品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(</w:t>
      </w:r>
      <w:r w:rsidRPr="00F344C1">
        <w:rPr>
          <w:rFonts w:ascii="ＭＳ 明朝" w:hAnsi="ＭＳ 明朝" w:hint="eastAsia"/>
          <w:b/>
          <w:color w:val="000000"/>
          <w:sz w:val="20"/>
        </w:rPr>
        <w:t>約30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)</w:t>
      </w:r>
      <w:r w:rsidRPr="00F344C1">
        <w:rPr>
          <w:rFonts w:ascii="ＭＳ 明朝" w:hAnsi="ＭＳ 明朝" w:hint="eastAsia"/>
          <w:b/>
          <w:color w:val="000000"/>
          <w:sz w:val="20"/>
        </w:rPr>
        <w:t>で飾られています。荻窪駅南口にも､最近ﾄﾗﾝｽﾎﾞﾂｸｽに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,</w:t>
      </w:r>
      <w:r w:rsidR="00F344C1">
        <w:rPr>
          <w:rFonts w:ascii="ＭＳ 明朝" w:hAnsi="ＭＳ 明朝" w:hint="eastAsia"/>
          <w:b/>
          <w:color w:val="000000"/>
          <w:sz w:val="20"/>
        </w:rPr>
        <w:t>“</w:t>
      </w:r>
      <w:r w:rsidR="00404401" w:rsidRPr="00F344C1">
        <w:rPr>
          <w:rFonts w:ascii="ＭＳ 明朝" w:hAnsi="ＭＳ 明朝" w:hint="eastAsia"/>
          <w:b/>
          <w:color w:val="000000"/>
          <w:sz w:val="20"/>
          <w:u w:val="single"/>
        </w:rPr>
        <w:t>かるた</w:t>
      </w:r>
      <w:r w:rsidR="00F344C1">
        <w:rPr>
          <w:rFonts w:ascii="ＭＳ 明朝" w:hAnsi="ＭＳ 明朝" w:hint="eastAsia"/>
          <w:b/>
          <w:color w:val="000000"/>
          <w:sz w:val="20"/>
          <w:u w:val="single"/>
        </w:rPr>
        <w:t>”</w:t>
      </w:r>
      <w:r w:rsidR="00404401" w:rsidRPr="00F344C1">
        <w:rPr>
          <w:rFonts w:ascii="ＭＳ 明朝" w:hAnsi="ＭＳ 明朝" w:hint="eastAsia"/>
          <w:b/>
          <w:color w:val="000000"/>
          <w:sz w:val="20"/>
          <w:u w:val="single"/>
        </w:rPr>
        <w:t>を模した</w:t>
      </w:r>
      <w:r w:rsidRPr="00F344C1">
        <w:rPr>
          <w:rFonts w:ascii="ＭＳ 明朝" w:hAnsi="ＭＳ 明朝" w:hint="eastAsia"/>
          <w:b/>
          <w:color w:val="000000"/>
          <w:sz w:val="20"/>
          <w:u w:val="single"/>
        </w:rPr>
        <w:t>ｱｰﾄ作品</w:t>
      </w:r>
      <w:r w:rsidRPr="00F344C1">
        <w:rPr>
          <w:rFonts w:ascii="ＭＳ 明朝" w:hAnsi="ＭＳ 明朝" w:hint="eastAsia"/>
          <w:b/>
          <w:color w:val="000000"/>
          <w:sz w:val="20"/>
        </w:rPr>
        <w:t>(約10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)</w:t>
      </w:r>
      <w:r w:rsidRPr="00F344C1">
        <w:rPr>
          <w:rFonts w:ascii="ＭＳ 明朝" w:hAnsi="ＭＳ 明朝" w:hint="eastAsia"/>
          <w:b/>
          <w:color w:val="000000"/>
          <w:sz w:val="20"/>
        </w:rPr>
        <w:t>が飾られました。また､</w:t>
      </w:r>
      <w:r w:rsidR="00DB410E">
        <w:rPr>
          <w:rFonts w:ascii="ＭＳ 明朝" w:hAnsi="ＭＳ 明朝" w:hint="eastAsia"/>
          <w:b/>
          <w:color w:val="000000"/>
          <w:sz w:val="20"/>
        </w:rPr>
        <w:t>明治天皇小休所跡､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杉並中央図書館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(</w:t>
      </w:r>
      <w:r w:rsidR="007B24EE" w:rsidRPr="00F344C1">
        <w:rPr>
          <w:rFonts w:ascii="ＭＳ 明朝" w:hAnsi="ＭＳ 明朝" w:hint="eastAsia"/>
          <w:b/>
          <w:color w:val="000000"/>
          <w:sz w:val="20"/>
          <w:u w:val="single"/>
        </w:rPr>
        <w:t>黒川紀章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ﾃﾞｻﾞｲﾝ)</w:t>
      </w:r>
      <w:r w:rsidRPr="00F344C1">
        <w:rPr>
          <w:rFonts w:ascii="ＭＳ 明朝" w:hAnsi="ＭＳ 明朝" w:hint="eastAsia"/>
          <w:b/>
          <w:color w:val="000000"/>
          <w:sz w:val="20"/>
        </w:rPr>
        <w:t>､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西郊ﾛﾂｼﾞ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F344C1">
        <w:rPr>
          <w:rFonts w:ascii="ＭＳ 明朝" w:hAnsi="ＭＳ 明朝" w:hint="eastAsia"/>
          <w:b/>
          <w:color w:val="000000"/>
          <w:sz w:val="20"/>
        </w:rPr>
        <w:t>(平成21年に国の有形文化財)</w:t>
      </w:r>
      <w:r w:rsidRPr="00F344C1">
        <w:rPr>
          <w:rFonts w:ascii="ＭＳ 明朝" w:hAnsi="ＭＳ 明朝" w:hint="eastAsia"/>
          <w:b/>
          <w:color w:val="000000"/>
          <w:sz w:val="20"/>
        </w:rPr>
        <w:t>や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太田黒公園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(</w:t>
      </w:r>
      <w:r w:rsidR="00F344C1">
        <w:rPr>
          <w:rFonts w:ascii="ＭＳ 明朝" w:hAnsi="ＭＳ 明朝" w:hint="eastAsia"/>
          <w:b/>
          <w:color w:val="000000"/>
          <w:sz w:val="20"/>
        </w:rPr>
        <w:t>“知恵の泉”出演で有名な音楽評論家･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太田黒元雄の旧宅で、平成28年に国の登録有形文化財)</w:t>
      </w:r>
      <w:r w:rsidRPr="00F344C1">
        <w:rPr>
          <w:rFonts w:ascii="ＭＳ 明朝" w:hAnsi="ＭＳ 明朝" w:hint="eastAsia"/>
          <w:b/>
          <w:color w:val="000000"/>
          <w:sz w:val="20"/>
        </w:rPr>
        <w:t>､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角川</w:t>
      </w:r>
      <w:r w:rsidRPr="00F344C1">
        <w:rPr>
          <w:rFonts w:ascii="ＭＳ 明朝" w:hAnsi="ＭＳ 明朝" w:hint="eastAsia"/>
          <w:b/>
          <w:color w:val="000000"/>
          <w:sz w:val="20"/>
        </w:rPr>
        <w:t>庭園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･幻戯山房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(角川源義旧宅で、平成21年</w:t>
      </w:r>
      <w:r w:rsidR="00F344C1">
        <w:rPr>
          <w:rFonts w:ascii="ＭＳ 明朝" w:hAnsi="ＭＳ 明朝" w:hint="eastAsia"/>
          <w:b/>
          <w:color w:val="000000"/>
          <w:sz w:val="20"/>
        </w:rPr>
        <w:t>に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国の登録有形文化財)</w:t>
      </w:r>
      <w:r w:rsidRPr="00F344C1">
        <w:rPr>
          <w:rFonts w:ascii="ＭＳ 明朝" w:hAnsi="ＭＳ 明朝" w:hint="eastAsia"/>
          <w:b/>
          <w:color w:val="000000"/>
          <w:sz w:val="20"/>
        </w:rPr>
        <w:t>､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荻外荘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」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(</w:t>
      </w:r>
      <w:r w:rsidR="00404401" w:rsidRPr="00F344C1">
        <w:rPr>
          <w:rFonts w:ascii="ＭＳ 明朝" w:hAnsi="ＭＳ 明朝" w:hint="eastAsia"/>
          <w:b/>
          <w:color w:val="000000"/>
          <w:sz w:val="20"/>
          <w:u w:val="single"/>
        </w:rPr>
        <w:t>伊藤忠太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ﾃﾞｻﾞｲﾝ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で</w:t>
      </w:r>
      <w:r w:rsidR="00F344C1">
        <w:rPr>
          <w:rFonts w:ascii="ＭＳ 明朝" w:hAnsi="ＭＳ 明朝" w:hint="eastAsia"/>
          <w:b/>
          <w:color w:val="000000"/>
          <w:sz w:val="20"/>
        </w:rPr>
        <w:t>､吉田茂など</w:t>
      </w:r>
      <w:r w:rsidR="00DB410E">
        <w:rPr>
          <w:rFonts w:ascii="ＭＳ 明朝" w:hAnsi="ＭＳ 明朝" w:hint="eastAsia"/>
          <w:b/>
          <w:color w:val="000000"/>
          <w:sz w:val="20"/>
        </w:rPr>
        <w:t>と</w:t>
      </w:r>
      <w:r w:rsidR="00F344C1">
        <w:rPr>
          <w:rFonts w:ascii="ＭＳ 明朝" w:hAnsi="ＭＳ 明朝" w:hint="eastAsia"/>
          <w:b/>
          <w:color w:val="000000"/>
          <w:sz w:val="20"/>
        </w:rPr>
        <w:t>の会談をした</w:t>
      </w:r>
      <w:r w:rsidR="00722E65" w:rsidRPr="00F344C1">
        <w:rPr>
          <w:rFonts w:ascii="ＭＳ 明朝" w:hAnsi="ＭＳ 明朝" w:hint="eastAsia"/>
          <w:b/>
          <w:color w:val="000000"/>
          <w:sz w:val="20"/>
        </w:rPr>
        <w:t>近衛文麿別邸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)</w:t>
      </w:r>
      <w:r w:rsidRPr="00F344C1">
        <w:rPr>
          <w:rFonts w:ascii="ＭＳ 明朝" w:hAnsi="ＭＳ 明朝" w:hint="eastAsia"/>
          <w:b/>
          <w:color w:val="000000"/>
          <w:sz w:val="20"/>
        </w:rPr>
        <w:t>など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数々の</w:t>
      </w:r>
      <w:r w:rsidRPr="00F344C1">
        <w:rPr>
          <w:rFonts w:ascii="ＭＳ 明朝" w:hAnsi="ＭＳ 明朝" w:hint="eastAsia"/>
          <w:b/>
          <w:color w:val="000000"/>
          <w:sz w:val="20"/>
        </w:rPr>
        <w:t>見所があります</w:t>
      </w:r>
    </w:p>
    <w:p w:rsidR="00A71080" w:rsidRDefault="00C11F08" w:rsidP="00F31C14">
      <w:pPr>
        <w:ind w:firstLineChars="100" w:firstLine="201"/>
        <w:rPr>
          <w:rFonts w:ascii="ＭＳ 明朝" w:hAnsi="ＭＳ 明朝"/>
          <w:b/>
          <w:color w:val="000000"/>
          <w:sz w:val="20"/>
        </w:rPr>
      </w:pPr>
      <w:r w:rsidRPr="00F344C1">
        <w:rPr>
          <w:rFonts w:ascii="ＭＳ 明朝" w:hAnsi="ＭＳ 明朝" w:hint="eastAsia"/>
          <w:b/>
          <w:color w:val="000000"/>
          <w:sz w:val="20"/>
        </w:rPr>
        <w:t>さらに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「</w:t>
      </w:r>
      <w:r w:rsidRPr="00F344C1">
        <w:rPr>
          <w:rFonts w:ascii="ＭＳ 明朝" w:hAnsi="ＭＳ 明朝" w:hint="eastAsia"/>
          <w:b/>
          <w:color w:val="000000"/>
          <w:sz w:val="20"/>
        </w:rPr>
        <w:t>ｳｲｻﾞｰｽ荻窪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」(</w:t>
      </w:r>
      <w:r w:rsidRPr="00F344C1">
        <w:rPr>
          <w:rFonts w:ascii="ＭＳ 明朝" w:hAnsi="ＭＳ 明朝" w:hint="eastAsia"/>
          <w:b/>
          <w:color w:val="000000"/>
          <w:sz w:val="20"/>
          <w:u w:val="single"/>
        </w:rPr>
        <w:t>隈研吾</w:t>
      </w:r>
      <w:r w:rsidRPr="00F344C1">
        <w:rPr>
          <w:rFonts w:ascii="ＭＳ 明朝" w:hAnsi="ＭＳ 明朝" w:hint="eastAsia"/>
          <w:b/>
          <w:color w:val="000000"/>
          <w:sz w:val="20"/>
        </w:rPr>
        <w:t>ﾃﾞｻﾞｲﾝ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)は､</w:t>
      </w:r>
      <w:r w:rsidRPr="00F344C1">
        <w:rPr>
          <w:rFonts w:ascii="ＭＳ 明朝" w:hAnsi="ＭＳ 明朝" w:hint="eastAsia"/>
          <w:b/>
          <w:color w:val="000000"/>
          <w:sz w:val="20"/>
        </w:rPr>
        <w:t>城西病院の旧病棟をﾘﾌｫｰﾑして建てられた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有料老人ﾎｰﾑですが、週刊</w:t>
      </w:r>
      <w:r w:rsidRPr="00F344C1">
        <w:rPr>
          <w:rFonts w:ascii="ＭＳ 明朝" w:hAnsi="ＭＳ 明朝" w:hint="eastAsia"/>
          <w:b/>
          <w:color w:val="000000"/>
          <w:sz w:val="20"/>
        </w:rPr>
        <w:t>ﾀﾞｲﾔﾓﾝﾄﾞ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誌</w:t>
      </w:r>
      <w:r w:rsidRPr="00F344C1">
        <w:rPr>
          <w:rFonts w:ascii="ＭＳ 明朝" w:hAnsi="ＭＳ 明朝" w:hint="eastAsia"/>
          <w:b/>
          <w:color w:val="000000"/>
          <w:sz w:val="20"/>
        </w:rPr>
        <w:t>で2年連続してｻｰﾋﾞｽ日本一に選ばれ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ました。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ｳｲｻﾞｰｽ荻窪</w:t>
      </w:r>
      <w:r w:rsidR="007B24EE" w:rsidRPr="00F344C1">
        <w:rPr>
          <w:rFonts w:ascii="ＭＳ 明朝" w:hAnsi="ＭＳ 明朝" w:hint="eastAsia"/>
          <w:b/>
          <w:color w:val="000000"/>
          <w:sz w:val="20"/>
        </w:rPr>
        <w:t>とｳｲｻﾞｰｽ根津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の2館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を</w:t>
      </w:r>
      <w:r w:rsidR="00F344C1">
        <w:rPr>
          <w:rFonts w:ascii="ＭＳ 明朝" w:hAnsi="ＭＳ 明朝" w:hint="eastAsia"/>
          <w:b/>
          <w:color w:val="000000"/>
          <w:sz w:val="20"/>
        </w:rPr>
        <w:t>企画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段階から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手掛け</w:t>
      </w:r>
      <w:r w:rsidR="00DB410E">
        <w:rPr>
          <w:rFonts w:ascii="ＭＳ 明朝" w:hAnsi="ＭＳ 明朝" w:hint="eastAsia"/>
          <w:b/>
          <w:color w:val="000000"/>
          <w:sz w:val="20"/>
        </w:rPr>
        <w:t>､隈研吾と親交のある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小川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社長の説明を受けながら､食堂で昼食をいただく</w:t>
      </w:r>
      <w:r w:rsidR="009908FC" w:rsidRPr="00F344C1">
        <w:rPr>
          <w:rFonts w:ascii="ＭＳ 明朝" w:hAnsi="ＭＳ 明朝" w:hint="eastAsia"/>
          <w:b/>
          <w:color w:val="000000"/>
          <w:sz w:val="20"/>
        </w:rPr>
        <w:t>ことになりました。</w:t>
      </w:r>
      <w:r w:rsidR="00F31C14">
        <w:rPr>
          <w:rFonts w:ascii="ＭＳ 明朝" w:hAnsi="ＭＳ 明朝" w:hint="eastAsia"/>
          <w:b/>
          <w:color w:val="000000"/>
          <w:sz w:val="20"/>
        </w:rPr>
        <w:t>くしくも</w:t>
      </w:r>
      <w:r w:rsidR="00911BD6">
        <w:rPr>
          <w:rFonts w:ascii="ＭＳ 明朝" w:hAnsi="ＭＳ 明朝" w:hint="eastAsia"/>
          <w:b/>
          <w:color w:val="000000"/>
          <w:sz w:val="20"/>
        </w:rPr>
        <w:t>和風ﾃﾞｻﾞｲﾝが似てい</w:t>
      </w:r>
      <w:r w:rsidR="00302C75">
        <w:rPr>
          <w:rFonts w:ascii="ＭＳ 明朝" w:hAnsi="ＭＳ 明朝" w:hint="eastAsia"/>
          <w:b/>
          <w:color w:val="000000"/>
          <w:sz w:val="20"/>
        </w:rPr>
        <w:t>た｢</w:t>
      </w:r>
      <w:r w:rsidR="00F344C1">
        <w:rPr>
          <w:rFonts w:ascii="ＭＳ 明朝" w:hAnsi="ＭＳ 明朝" w:hint="eastAsia"/>
          <w:b/>
          <w:color w:val="000000"/>
          <w:sz w:val="20"/>
        </w:rPr>
        <w:t>新国立競技場</w:t>
      </w:r>
      <w:r w:rsidR="00302C75">
        <w:rPr>
          <w:rFonts w:ascii="ＭＳ 明朝" w:hAnsi="ＭＳ 明朝" w:hint="eastAsia"/>
          <w:b/>
          <w:color w:val="000000"/>
          <w:sz w:val="20"/>
        </w:rPr>
        <w:t>｣</w:t>
      </w:r>
      <w:r w:rsidR="00F344C1">
        <w:rPr>
          <w:rFonts w:ascii="ＭＳ 明朝" w:hAnsi="ＭＳ 明朝" w:hint="eastAsia"/>
          <w:b/>
          <w:color w:val="000000"/>
          <w:sz w:val="20"/>
        </w:rPr>
        <w:t>の</w:t>
      </w:r>
      <w:r w:rsidR="00F31C14">
        <w:rPr>
          <w:rFonts w:ascii="ＭＳ 明朝" w:hAnsi="ＭＳ 明朝" w:hint="eastAsia"/>
          <w:b/>
          <w:color w:val="000000"/>
          <w:sz w:val="20"/>
        </w:rPr>
        <w:t>設計</w:t>
      </w:r>
      <w:r w:rsidR="00302C75">
        <w:rPr>
          <w:rFonts w:ascii="ＭＳ 明朝" w:hAnsi="ＭＳ 明朝" w:hint="eastAsia"/>
          <w:b/>
          <w:color w:val="000000"/>
          <w:sz w:val="20"/>
        </w:rPr>
        <w:t>ﾃﾞｻﾞｲﾝ</w:t>
      </w:r>
      <w:r w:rsidR="00DB410E">
        <w:rPr>
          <w:rFonts w:ascii="ＭＳ 明朝" w:hAnsi="ＭＳ 明朝" w:hint="eastAsia"/>
          <w:b/>
          <w:color w:val="000000"/>
          <w:sz w:val="20"/>
        </w:rPr>
        <w:t>を</w:t>
      </w:r>
      <w:r w:rsidR="00F344C1">
        <w:rPr>
          <w:rFonts w:ascii="ＭＳ 明朝" w:hAnsi="ＭＳ 明朝" w:hint="eastAsia"/>
          <w:b/>
          <w:color w:val="000000"/>
          <w:sz w:val="20"/>
        </w:rPr>
        <w:t>ｺﾝﾍﾟ</w:t>
      </w:r>
      <w:r w:rsidR="00DB410E">
        <w:rPr>
          <w:rFonts w:ascii="ＭＳ 明朝" w:hAnsi="ＭＳ 明朝" w:hint="eastAsia"/>
          <w:b/>
          <w:color w:val="000000"/>
          <w:sz w:val="20"/>
        </w:rPr>
        <w:t>で</w:t>
      </w:r>
      <w:r w:rsidR="00F344C1">
        <w:rPr>
          <w:rFonts w:ascii="ＭＳ 明朝" w:hAnsi="ＭＳ 明朝" w:hint="eastAsia"/>
          <w:b/>
          <w:color w:val="000000"/>
          <w:sz w:val="20"/>
        </w:rPr>
        <w:t>争った伊東豊雄と隈研吾の設計</w:t>
      </w:r>
      <w:r w:rsidR="00DB410E">
        <w:rPr>
          <w:rFonts w:ascii="ＭＳ 明朝" w:hAnsi="ＭＳ 明朝" w:hint="eastAsia"/>
          <w:b/>
          <w:color w:val="000000"/>
          <w:sz w:val="20"/>
        </w:rPr>
        <w:t>した建物を</w:t>
      </w:r>
      <w:r w:rsidR="00302C75">
        <w:rPr>
          <w:rFonts w:ascii="ＭＳ 明朝" w:hAnsi="ＭＳ 明朝" w:hint="eastAsia"/>
          <w:b/>
          <w:color w:val="000000"/>
          <w:sz w:val="20"/>
        </w:rPr>
        <w:t>一日で</w:t>
      </w:r>
      <w:r w:rsidR="00F31C14">
        <w:rPr>
          <w:rFonts w:ascii="ＭＳ 明朝" w:hAnsi="ＭＳ 明朝" w:hint="eastAsia"/>
          <w:b/>
          <w:color w:val="000000"/>
          <w:sz w:val="20"/>
        </w:rPr>
        <w:t>見ることができます</w:t>
      </w:r>
      <w:r w:rsidR="00F344C1">
        <w:rPr>
          <w:rFonts w:ascii="ＭＳ 明朝" w:hAnsi="ＭＳ 明朝" w:hint="eastAsia"/>
          <w:b/>
          <w:color w:val="000000"/>
          <w:sz w:val="20"/>
        </w:rPr>
        <w:t>。</w:t>
      </w:r>
    </w:p>
    <w:p w:rsidR="00A71080" w:rsidRDefault="009908FC" w:rsidP="00A71080">
      <w:pPr>
        <w:ind w:firstLineChars="100" w:firstLine="201"/>
        <w:rPr>
          <w:rFonts w:ascii="ＭＳ 明朝" w:hAnsi="ＭＳ 明朝"/>
          <w:b/>
          <w:color w:val="000000"/>
          <w:sz w:val="20"/>
        </w:rPr>
      </w:pPr>
      <w:r w:rsidRPr="00F344C1">
        <w:rPr>
          <w:rFonts w:ascii="ＭＳ 明朝" w:hAnsi="ＭＳ 明朝" w:hint="eastAsia"/>
          <w:b/>
          <w:color w:val="000000"/>
          <w:sz w:val="20"/>
        </w:rPr>
        <w:t>下記要領で</w:t>
      </w:r>
      <w:r w:rsidR="00F31C14">
        <w:rPr>
          <w:rFonts w:ascii="ＭＳ 明朝" w:hAnsi="ＭＳ 明朝" w:hint="eastAsia"/>
          <w:b/>
          <w:color w:val="000000"/>
          <w:sz w:val="20"/>
        </w:rPr>
        <w:t>実施</w:t>
      </w:r>
      <w:r w:rsidR="00404401" w:rsidRPr="00F344C1">
        <w:rPr>
          <w:rFonts w:ascii="ＭＳ 明朝" w:hAnsi="ＭＳ 明朝" w:hint="eastAsia"/>
          <w:b/>
          <w:color w:val="000000"/>
          <w:sz w:val="20"/>
        </w:rPr>
        <w:t>いたしま</w:t>
      </w:r>
      <w:r w:rsidR="00F31C14">
        <w:rPr>
          <w:rFonts w:ascii="ＭＳ 明朝" w:hAnsi="ＭＳ 明朝" w:hint="eastAsia"/>
          <w:b/>
          <w:color w:val="000000"/>
          <w:sz w:val="20"/>
        </w:rPr>
        <w:t>す</w:t>
      </w:r>
      <w:r w:rsidR="00A71080">
        <w:rPr>
          <w:rFonts w:ascii="ＭＳ 明朝" w:hAnsi="ＭＳ 明朝" w:hint="eastAsia"/>
          <w:b/>
          <w:color w:val="000000"/>
          <w:sz w:val="20"/>
        </w:rPr>
        <w:t>。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今回は､募集期間が短いために、私が</w:t>
      </w:r>
      <w:r w:rsidR="00A222D9">
        <w:rPr>
          <w:rFonts w:ascii="ＭＳ 明朝" w:hAnsi="ＭＳ 明朝" w:hint="eastAsia"/>
          <w:b/>
          <w:color w:val="000000"/>
          <w:sz w:val="20"/>
        </w:rPr>
        <w:t>所属し</w:t>
      </w:r>
      <w:r w:rsidR="00A71080">
        <w:rPr>
          <w:rFonts w:ascii="ＭＳ 明朝" w:hAnsi="ＭＳ 明朝" w:hint="eastAsia"/>
          <w:b/>
          <w:color w:val="000000"/>
          <w:sz w:val="20"/>
        </w:rPr>
        <w:t>､世話人をし</w:t>
      </w:r>
      <w:r w:rsidR="00A222D9">
        <w:rPr>
          <w:rFonts w:ascii="ＭＳ 明朝" w:hAnsi="ＭＳ 明朝" w:hint="eastAsia"/>
          <w:b/>
          <w:color w:val="000000"/>
          <w:sz w:val="20"/>
        </w:rPr>
        <w:t>ている</w:t>
      </w:r>
    </w:p>
    <w:p w:rsidR="00C11F08" w:rsidRPr="00A71080" w:rsidRDefault="00A71080" w:rsidP="00A71080">
      <w:pPr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３</w:t>
      </w:r>
      <w:r w:rsidR="00A222D9">
        <w:rPr>
          <w:rFonts w:ascii="ＭＳ 明朝" w:hAnsi="ＭＳ 明朝" w:hint="eastAsia"/>
          <w:b/>
          <w:color w:val="000000"/>
          <w:sz w:val="20"/>
        </w:rPr>
        <w:t>団体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の「地域美産会」</w:t>
      </w:r>
      <w:r w:rsidR="004470AD" w:rsidRPr="00F344C1">
        <w:rPr>
          <w:rFonts w:ascii="ＭＳ Ｐゴシック" w:eastAsia="ＭＳ Ｐゴシック" w:hAnsi="ＭＳ Ｐゴシック" w:hint="eastAsia"/>
          <w:b/>
          <w:color w:val="000000"/>
          <w:sz w:val="20"/>
        </w:rPr>
        <w:t>（</w:t>
      </w:r>
      <w:hyperlink r:id="rId8" w:history="1">
        <w:r w:rsidR="00F344C1" w:rsidRPr="00F31C14">
          <w:rPr>
            <w:rStyle w:val="a6"/>
            <w:rFonts w:ascii="ＭＳ Ｐゴシック" w:eastAsia="ＭＳ Ｐゴシック" w:hAnsi="ＭＳ Ｐゴシック" w:hint="eastAsia"/>
            <w:color w:val="auto"/>
            <w:sz w:val="20"/>
          </w:rPr>
          <w:t>www.bisankai.jp</w:t>
        </w:r>
      </w:hyperlink>
      <w:r w:rsidR="004470AD" w:rsidRPr="00F344C1">
        <w:rPr>
          <w:rFonts w:ascii="ＭＳ Ｐゴシック" w:eastAsia="ＭＳ Ｐゴシック" w:hAnsi="ＭＳ Ｐゴシック" w:hint="eastAsia"/>
          <w:color w:val="000000"/>
          <w:sz w:val="20"/>
        </w:rPr>
        <w:t>）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、「駅</w:t>
      </w:r>
      <w:r w:rsidR="00242D78" w:rsidRPr="00F344C1">
        <w:rPr>
          <w:rFonts w:ascii="ＭＳ 明朝" w:hAnsi="ＭＳ 明朝" w:hint="eastAsia"/>
          <w:b/>
          <w:color w:val="000000"/>
          <w:sz w:val="20"/>
        </w:rPr>
        <w:t>(街)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ﾃﾞｻﾞｲﾝとﾊﾟﾌﾞﾘﾂｸｱｰﾄ研究会(NMCの分科会)」</w:t>
      </w:r>
      <w:r w:rsidR="004470AD" w:rsidRPr="00A71080">
        <w:rPr>
          <w:rFonts w:ascii="ＭＳ Ｐゴシック" w:eastAsia="ＭＳ Ｐゴシック" w:hAnsi="ＭＳ Ｐゴシック" w:hint="eastAsia"/>
          <w:sz w:val="20"/>
        </w:rPr>
        <w:t>(</w:t>
      </w:r>
      <w:hyperlink r:id="rId9" w:history="1">
        <w:r w:rsidRPr="00A71080">
          <w:rPr>
            <w:rStyle w:val="a6"/>
            <w:rFonts w:ascii="ＭＳ Ｐゴシック" w:eastAsia="ＭＳ Ｐゴシック" w:hAnsi="ＭＳ Ｐゴシック" w:hint="eastAsia"/>
            <w:color w:val="auto"/>
            <w:sz w:val="20"/>
          </w:rPr>
          <w:t>www.nmcnmc.jp)と</w:t>
        </w:r>
        <w:r w:rsidRPr="00A71080">
          <w:rPr>
            <w:rStyle w:val="a6"/>
            <w:rFonts w:ascii="ＭＳ 明朝" w:hAnsi="ＭＳ 明朝" w:hint="eastAsia"/>
            <w:b/>
            <w:color w:val="auto"/>
            <w:sz w:val="20"/>
          </w:rPr>
          <w:t>「稲美会」の共同開催とします</w:t>
        </w:r>
      </w:hyperlink>
      <w:r w:rsidR="00A222D9">
        <w:rPr>
          <w:rFonts w:ascii="ＭＳ 明朝" w:hAnsi="ＭＳ 明朝" w:hint="eastAsia"/>
          <w:b/>
          <w:color w:val="000000"/>
          <w:sz w:val="20"/>
        </w:rPr>
        <w:t>。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相互交流</w:t>
      </w:r>
      <w:r>
        <w:rPr>
          <w:rFonts w:ascii="ＭＳ 明朝" w:hAnsi="ＭＳ 明朝" w:hint="eastAsia"/>
          <w:b/>
          <w:color w:val="000000"/>
          <w:sz w:val="20"/>
        </w:rPr>
        <w:t>で､共存共栄していただく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のも</w:t>
      </w:r>
      <w:r>
        <w:rPr>
          <w:rFonts w:ascii="ＭＳ 明朝" w:hAnsi="ＭＳ 明朝" w:hint="eastAsia"/>
          <w:b/>
          <w:color w:val="000000"/>
          <w:sz w:val="20"/>
        </w:rPr>
        <w:t>狙い</w:t>
      </w:r>
      <w:r w:rsidR="004470AD" w:rsidRPr="00F344C1">
        <w:rPr>
          <w:rFonts w:ascii="ＭＳ 明朝" w:hAnsi="ＭＳ 明朝" w:hint="eastAsia"/>
          <w:b/>
          <w:color w:val="000000"/>
          <w:sz w:val="20"/>
        </w:rPr>
        <w:t>の一つです。</w:t>
      </w:r>
      <w:r>
        <w:rPr>
          <w:rFonts w:ascii="ＭＳ 明朝" w:hAnsi="ＭＳ 明朝" w:hint="eastAsia"/>
          <w:b/>
          <w:color w:val="000000"/>
          <w:sz w:val="20"/>
        </w:rPr>
        <w:t>多くの</w:t>
      </w:r>
      <w:r w:rsidRPr="00F344C1">
        <w:rPr>
          <w:rFonts w:ascii="ＭＳ 明朝" w:hAnsi="ＭＳ 明朝" w:hint="eastAsia"/>
          <w:b/>
          <w:color w:val="000000"/>
          <w:sz w:val="20"/>
        </w:rPr>
        <w:t>皆様の参加をお待ちしています。</w:t>
      </w:r>
    </w:p>
    <w:p w:rsidR="00F31C14" w:rsidRDefault="00F31C14" w:rsidP="00F31C14">
      <w:pPr>
        <w:ind w:firstLineChars="1900" w:firstLine="3815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平成17年12月24日</w:t>
      </w:r>
    </w:p>
    <w:p w:rsidR="00F31C14" w:rsidRPr="00F344C1" w:rsidRDefault="00F31C14" w:rsidP="00F344C1">
      <w:pPr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 xml:space="preserve">　　　　　　　　地域美産会、駅(街)ﾃﾞｻﾞｲﾝとﾊﾟﾌﾞﾘﾂｸｱｰﾄ研究会、稲美会の世話人　石村誠人</w:t>
      </w:r>
    </w:p>
    <w:p w:rsidR="009908FC" w:rsidRPr="009908FC" w:rsidRDefault="009908FC" w:rsidP="009908FC">
      <w:pPr>
        <w:jc w:val="center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記</w:t>
      </w:r>
    </w:p>
    <w:p w:rsidR="0072696F" w:rsidRDefault="0072696F" w:rsidP="0072696F">
      <w:pPr>
        <w:pStyle w:val="a5"/>
        <w:numPr>
          <w:ilvl w:val="0"/>
          <w:numId w:val="1"/>
        </w:numPr>
        <w:ind w:leftChars="0"/>
        <w:rPr>
          <w:rFonts w:ascii="ＭＳ 明朝" w:hAnsi="ＭＳ 明朝"/>
          <w:b/>
          <w:color w:val="000000"/>
          <w:sz w:val="20"/>
        </w:rPr>
      </w:pPr>
      <w:r w:rsidRPr="0072696F">
        <w:rPr>
          <w:rFonts w:ascii="ＭＳ 明朝" w:hAnsi="ＭＳ 明朝" w:hint="eastAsia"/>
          <w:b/>
          <w:color w:val="000000"/>
          <w:sz w:val="20"/>
        </w:rPr>
        <w:t>開催日：</w:t>
      </w:r>
      <w:r>
        <w:rPr>
          <w:rFonts w:ascii="ＭＳ 明朝" w:hAnsi="ＭＳ 明朝" w:hint="eastAsia"/>
          <w:b/>
          <w:color w:val="000000"/>
          <w:sz w:val="20"/>
        </w:rPr>
        <w:t xml:space="preserve">　30年1月20日(土)10:30～15:00(終了後、有志の懇親会を企画</w:t>
      </w:r>
      <w:r w:rsidR="00F31C14">
        <w:rPr>
          <w:rFonts w:ascii="ＭＳ 明朝" w:hAnsi="ＭＳ 明朝" w:hint="eastAsia"/>
          <w:b/>
          <w:color w:val="000000"/>
          <w:sz w:val="20"/>
        </w:rPr>
        <w:t>予定です</w:t>
      </w:r>
      <w:r>
        <w:rPr>
          <w:rFonts w:ascii="ＭＳ 明朝" w:hAnsi="ＭＳ 明朝" w:hint="eastAsia"/>
          <w:b/>
          <w:color w:val="000000"/>
          <w:sz w:val="20"/>
        </w:rPr>
        <w:t>)</w:t>
      </w:r>
    </w:p>
    <w:p w:rsidR="00757AA6" w:rsidRPr="00716A30" w:rsidRDefault="00DB410E" w:rsidP="00716A30">
      <w:pPr>
        <w:ind w:leftChars="100" w:left="411" w:hangingChars="100" w:hanging="201"/>
        <w:rPr>
          <w:rFonts w:ascii="ＭＳ 明朝" w:hAnsi="ＭＳ 明朝"/>
          <w:b/>
          <w:color w:val="000000"/>
          <w:sz w:val="20"/>
        </w:rPr>
      </w:pPr>
      <w:r w:rsidRPr="00716A30">
        <w:rPr>
          <w:rFonts w:ascii="ＭＳ 明朝" w:hAnsi="ＭＳ 明朝" w:hint="eastAsia"/>
          <w:b/>
          <w:color w:val="000000"/>
          <w:sz w:val="20"/>
          <w:bdr w:val="single" w:sz="4" w:space="0" w:color="auto"/>
        </w:rPr>
        <w:t>ｽ</w:t>
      </w:r>
      <w:r w:rsidR="00184226" w:rsidRPr="00716A30">
        <w:rPr>
          <w:rFonts w:ascii="ＭＳ 明朝" w:hAnsi="ＭＳ 明朝" w:hint="eastAsia"/>
          <w:b/>
          <w:color w:val="000000"/>
          <w:sz w:val="20"/>
          <w:bdr w:val="single" w:sz="4" w:space="0" w:color="auto"/>
        </w:rPr>
        <w:t>ｹｼﾞｭｰﾙ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：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(1)10:30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&lt;</w:t>
      </w:r>
      <w:r w:rsidR="00716A30" w:rsidRPr="001A1436">
        <w:rPr>
          <w:rFonts w:ascii="ＭＳ 明朝" w:hAnsi="ＭＳ 明朝" w:hint="eastAsia"/>
          <w:b/>
          <w:color w:val="ED7D31" w:themeColor="accent2"/>
          <w:sz w:val="20"/>
        </w:rPr>
        <w:t>時間厳守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&gt;JR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高円寺駅改札に集合→(2)10:30～10:55高円寺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駅界隈に展開する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ﾄﾗﾝｽﾎﾞﾂｸｽ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を飾る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ｱｰﾄを見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学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→(3)11:00～11:40座高円寺で担当者より説明を受け施設を見学→(4)JRに乗り荻窪駅へ→(5)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荻窪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駅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南口に展開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す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るﾄﾗﾝｽﾎﾞﾂｸｽを飾るｱｰﾄ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を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見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学→(6)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明治天皇小休所→(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7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)西郊ﾛﾂｼﾞ→(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8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)杉並中央図書館→（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9</w:t>
      </w:r>
      <w:r w:rsidR="00757AA6" w:rsidRPr="00716A30">
        <w:rPr>
          <w:rFonts w:ascii="ＭＳ 明朝" w:hAnsi="ＭＳ 明朝"/>
          <w:b/>
          <w:color w:val="000000"/>
          <w:sz w:val="20"/>
        </w:rPr>
        <w:t>）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太田黒公園→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(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10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角川庭園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･幻戯山房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→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(1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1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荻外荘→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(1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2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13:30～15:00ｳｲｻﾞｰｽ荻窪(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食堂で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昼食)→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(1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3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解散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→(1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>4</w:t>
      </w:r>
      <w:r w:rsidR="00184226" w:rsidRPr="00716A30">
        <w:rPr>
          <w:rFonts w:ascii="ＭＳ 明朝" w:hAnsi="ＭＳ 明朝" w:hint="eastAsia"/>
          <w:b/>
          <w:color w:val="000000"/>
          <w:sz w:val="20"/>
        </w:rPr>
        <w:t>)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有志の懇親会開催)</w:t>
      </w:r>
      <w:r w:rsidR="00716A30" w:rsidRPr="00716A30">
        <w:rPr>
          <w:rFonts w:ascii="ＭＳ 明朝" w:hAnsi="ＭＳ 明朝" w:hint="eastAsia"/>
          <w:b/>
          <w:color w:val="000000"/>
          <w:sz w:val="20"/>
        </w:rPr>
        <w:t xml:space="preserve">　　　　</w:t>
      </w:r>
      <w:r w:rsidR="00757AA6" w:rsidRPr="00716A30">
        <w:rPr>
          <w:rFonts w:ascii="ＭＳ 明朝" w:hAnsi="ＭＳ 明朝" w:hint="eastAsia"/>
          <w:b/>
          <w:color w:val="000000"/>
          <w:sz w:val="20"/>
        </w:rPr>
        <w:t>&lt;但し、時間の関係で一部を省略することもあります&gt;</w:t>
      </w:r>
    </w:p>
    <w:p w:rsidR="0072696F" w:rsidRDefault="0072696F" w:rsidP="0072696F">
      <w:pPr>
        <w:pStyle w:val="a5"/>
        <w:numPr>
          <w:ilvl w:val="0"/>
          <w:numId w:val="1"/>
        </w:numPr>
        <w:ind w:leftChars="0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集合時間・場所：　JR</w:t>
      </w:r>
      <w:r w:rsidR="001A1436">
        <w:rPr>
          <w:rFonts w:ascii="ＭＳ 明朝" w:hAnsi="ＭＳ 明朝" w:hint="eastAsia"/>
          <w:b/>
          <w:color w:val="000000"/>
          <w:sz w:val="20"/>
        </w:rPr>
        <w:t>中央線の</w:t>
      </w:r>
      <w:r>
        <w:rPr>
          <w:rFonts w:ascii="ＭＳ 明朝" w:hAnsi="ＭＳ 明朝" w:hint="eastAsia"/>
          <w:b/>
          <w:color w:val="000000"/>
          <w:sz w:val="20"/>
        </w:rPr>
        <w:t>高円寺駅改札口(1か所のみ)</w:t>
      </w:r>
      <w:r w:rsidR="001A1436">
        <w:rPr>
          <w:rFonts w:ascii="ＭＳ 明朝" w:hAnsi="ＭＳ 明朝" w:hint="eastAsia"/>
          <w:b/>
          <w:color w:val="000000"/>
          <w:sz w:val="20"/>
        </w:rPr>
        <w:t>&lt;当日､快速は止まりません&gt;</w:t>
      </w:r>
    </w:p>
    <w:p w:rsidR="00722E65" w:rsidRDefault="00722E65" w:rsidP="0072696F">
      <w:pPr>
        <w:pStyle w:val="a5"/>
        <w:numPr>
          <w:ilvl w:val="0"/>
          <w:numId w:val="1"/>
        </w:numPr>
        <w:ind w:leftChars="0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案内人</w:t>
      </w:r>
      <w:r w:rsidR="004470AD">
        <w:rPr>
          <w:rFonts w:ascii="ＭＳ 明朝" w:hAnsi="ＭＳ 明朝" w:hint="eastAsia"/>
          <w:b/>
          <w:color w:val="000000"/>
          <w:sz w:val="20"/>
        </w:rPr>
        <w:t>&amp;説明者</w:t>
      </w:r>
      <w:r>
        <w:rPr>
          <w:rFonts w:ascii="ＭＳ 明朝" w:hAnsi="ＭＳ 明朝" w:hint="eastAsia"/>
          <w:b/>
          <w:color w:val="000000"/>
          <w:sz w:val="20"/>
        </w:rPr>
        <w:t>：</w:t>
      </w:r>
      <w:r w:rsidR="004470AD">
        <w:rPr>
          <w:rFonts w:ascii="ＭＳ 明朝" w:hAnsi="ＭＳ 明朝" w:hint="eastAsia"/>
          <w:b/>
          <w:color w:val="000000"/>
          <w:sz w:val="20"/>
        </w:rPr>
        <w:t xml:space="preserve">　</w:t>
      </w:r>
      <w:r>
        <w:rPr>
          <w:rFonts w:ascii="ＭＳ 明朝" w:hAnsi="ＭＳ 明朝" w:hint="eastAsia"/>
          <w:b/>
          <w:color w:val="000000"/>
          <w:sz w:val="20"/>
        </w:rPr>
        <w:t>石村誠人、座高円寺は</w:t>
      </w:r>
      <w:r w:rsidR="00716A30">
        <w:rPr>
          <w:rFonts w:ascii="ＭＳ 明朝" w:hAnsi="ＭＳ 明朝" w:hint="eastAsia"/>
          <w:b/>
          <w:color w:val="000000"/>
          <w:sz w:val="20"/>
        </w:rPr>
        <w:t>施設</w:t>
      </w:r>
      <w:r>
        <w:rPr>
          <w:rFonts w:ascii="ＭＳ 明朝" w:hAnsi="ＭＳ 明朝" w:hint="eastAsia"/>
          <w:b/>
          <w:color w:val="000000"/>
          <w:sz w:val="20"/>
        </w:rPr>
        <w:t>担当者、ｳｲｻﾞｰｽ荻窪は小川俊成社長</w:t>
      </w:r>
    </w:p>
    <w:p w:rsidR="0072696F" w:rsidRDefault="0072696F" w:rsidP="0072696F">
      <w:pPr>
        <w:pStyle w:val="a5"/>
        <w:numPr>
          <w:ilvl w:val="0"/>
          <w:numId w:val="1"/>
        </w:numPr>
        <w:ind w:leftChars="0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参加費(昼</w:t>
      </w:r>
      <w:r w:rsidR="009908FC">
        <w:rPr>
          <w:rFonts w:ascii="ＭＳ 明朝" w:hAnsi="ＭＳ 明朝" w:hint="eastAsia"/>
          <w:b/>
          <w:color w:val="000000"/>
          <w:sz w:val="20"/>
        </w:rPr>
        <w:t>食</w:t>
      </w:r>
      <w:r>
        <w:rPr>
          <w:rFonts w:ascii="ＭＳ 明朝" w:hAnsi="ＭＳ 明朝" w:hint="eastAsia"/>
          <w:b/>
          <w:color w:val="000000"/>
          <w:sz w:val="20"/>
        </w:rPr>
        <w:t>代･資料代･雑費など）：</w:t>
      </w:r>
      <w:r w:rsidR="009908FC">
        <w:rPr>
          <w:rFonts w:ascii="ＭＳ 明朝" w:hAnsi="ＭＳ 明朝" w:hint="eastAsia"/>
          <w:b/>
          <w:color w:val="000000"/>
          <w:sz w:val="20"/>
        </w:rPr>
        <w:t xml:space="preserve">　</w:t>
      </w:r>
      <w:r w:rsidRPr="00716A30">
        <w:rPr>
          <w:rFonts w:ascii="ＭＳ 明朝" w:hAnsi="ＭＳ 明朝" w:hint="eastAsia"/>
          <w:b/>
          <w:color w:val="00B050"/>
          <w:sz w:val="20"/>
        </w:rPr>
        <w:t>2</w:t>
      </w:r>
      <w:r w:rsidRPr="00716A30">
        <w:rPr>
          <w:rFonts w:ascii="ＭＳ 明朝" w:hAnsi="ＭＳ 明朝"/>
          <w:b/>
          <w:color w:val="00B050"/>
          <w:sz w:val="20"/>
        </w:rPr>
        <w:t>,</w:t>
      </w:r>
      <w:r w:rsidRPr="00716A30">
        <w:rPr>
          <w:rFonts w:ascii="ＭＳ 明朝" w:hAnsi="ＭＳ 明朝" w:hint="eastAsia"/>
          <w:b/>
          <w:color w:val="00B050"/>
          <w:sz w:val="20"/>
        </w:rPr>
        <w:t>000円(非会員2</w:t>
      </w:r>
      <w:r w:rsidRPr="00716A30">
        <w:rPr>
          <w:rFonts w:ascii="ＭＳ 明朝" w:hAnsi="ＭＳ 明朝"/>
          <w:b/>
          <w:color w:val="00B050"/>
          <w:sz w:val="20"/>
        </w:rPr>
        <w:t>,</w:t>
      </w:r>
      <w:r w:rsidRPr="00716A30">
        <w:rPr>
          <w:rFonts w:ascii="ＭＳ 明朝" w:hAnsi="ＭＳ 明朝" w:hint="eastAsia"/>
          <w:b/>
          <w:color w:val="00B050"/>
          <w:sz w:val="20"/>
        </w:rPr>
        <w:t>500円)</w:t>
      </w:r>
      <w:r>
        <w:rPr>
          <w:rFonts w:ascii="ＭＳ 明朝" w:hAnsi="ＭＳ 明朝" w:hint="eastAsia"/>
          <w:b/>
          <w:color w:val="000000"/>
          <w:sz w:val="20"/>
        </w:rPr>
        <w:t>&lt;</w:t>
      </w:r>
      <w:r w:rsidRPr="00F31C14">
        <w:rPr>
          <w:rFonts w:ascii="ＭＳ 明朝" w:hAnsi="ＭＳ 明朝" w:hint="eastAsia"/>
          <w:b/>
          <w:color w:val="FF0000"/>
          <w:sz w:val="20"/>
        </w:rPr>
        <w:t>完全登録制</w:t>
      </w:r>
      <w:r>
        <w:rPr>
          <w:rFonts w:ascii="ＭＳ 明朝" w:hAnsi="ＭＳ 明朝" w:hint="eastAsia"/>
          <w:b/>
          <w:color w:val="000000"/>
          <w:sz w:val="20"/>
        </w:rPr>
        <w:t>&gt;</w:t>
      </w:r>
    </w:p>
    <w:p w:rsidR="0072696F" w:rsidRDefault="0072696F" w:rsidP="0072696F">
      <w:pPr>
        <w:pStyle w:val="a5"/>
        <w:ind w:leftChars="0" w:left="435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0"/>
        </w:rPr>
        <w:t>（</w:t>
      </w:r>
      <w:r w:rsidR="009908FC" w:rsidRPr="009908FC">
        <w:rPr>
          <w:rFonts w:ascii="ＭＳ 明朝" w:hAnsi="ＭＳ 明朝" w:hint="eastAsia"/>
          <w:b/>
          <w:color w:val="000000"/>
          <w:sz w:val="20"/>
          <w:bdr w:val="single" w:sz="4" w:space="0" w:color="auto"/>
        </w:rPr>
        <w:t>振込先</w:t>
      </w:r>
      <w:r w:rsidR="009908FC">
        <w:rPr>
          <w:rFonts w:ascii="ＭＳ 明朝" w:hAnsi="ＭＳ 明朝" w:hint="eastAsia"/>
          <w:b/>
          <w:color w:val="000000"/>
          <w:sz w:val="20"/>
        </w:rPr>
        <w:t>：</w:t>
      </w:r>
      <w:r>
        <w:rPr>
          <w:rFonts w:ascii="ＭＳ 明朝" w:hAnsi="ＭＳ 明朝" w:hint="eastAsia"/>
          <w:b/>
          <w:color w:val="000000"/>
          <w:sz w:val="20"/>
        </w:rPr>
        <w:t>みずほ銀行　丸之内支店　普通　1091269　ｲｼﾑﾗﾏｺﾄ</w:t>
      </w:r>
      <w:r w:rsidR="00DB410E">
        <w:rPr>
          <w:rFonts w:ascii="ＭＳ 明朝" w:hAnsi="ＭＳ 明朝" w:hint="eastAsia"/>
          <w:b/>
          <w:color w:val="000000"/>
          <w:sz w:val="20"/>
        </w:rPr>
        <w:t>名義</w:t>
      </w:r>
      <w:r>
        <w:rPr>
          <w:rFonts w:ascii="ＭＳ 明朝" w:hAnsi="ＭＳ 明朝" w:hint="eastAsia"/>
          <w:b/>
          <w:color w:val="000000"/>
          <w:sz w:val="20"/>
        </w:rPr>
        <w:t>の口座に1月1</w:t>
      </w:r>
      <w:r w:rsidR="00DB410E">
        <w:rPr>
          <w:rFonts w:ascii="ＭＳ 明朝" w:hAnsi="ＭＳ 明朝" w:hint="eastAsia"/>
          <w:b/>
          <w:color w:val="000000"/>
          <w:sz w:val="20"/>
        </w:rPr>
        <w:t>3</w:t>
      </w:r>
      <w:r>
        <w:rPr>
          <w:rFonts w:ascii="ＭＳ 明朝" w:hAnsi="ＭＳ 明朝" w:hint="eastAsia"/>
          <w:b/>
          <w:color w:val="000000"/>
          <w:sz w:val="20"/>
        </w:rPr>
        <w:t>日までに振込ください。</w:t>
      </w:r>
      <w:r w:rsidRPr="00716A30">
        <w:rPr>
          <w:rFonts w:ascii="ＭＳ 明朝" w:hAnsi="ＭＳ 明朝" w:hint="eastAsia"/>
          <w:b/>
          <w:color w:val="000000"/>
          <w:sz w:val="20"/>
          <w:u w:val="single"/>
        </w:rPr>
        <w:t>18日以降の無断欠席の場合は実費をいただきます</w:t>
      </w:r>
      <w:r>
        <w:rPr>
          <w:rFonts w:ascii="ＭＳ 明朝" w:hAnsi="ＭＳ 明朝" w:hint="eastAsia"/>
          <w:b/>
          <w:color w:val="000000"/>
          <w:sz w:val="20"/>
        </w:rPr>
        <w:t>）</w:t>
      </w:r>
    </w:p>
    <w:p w:rsidR="00C11F08" w:rsidRPr="004470AD" w:rsidRDefault="004470AD" w:rsidP="004470AD">
      <w:pPr>
        <w:pStyle w:val="a5"/>
        <w:numPr>
          <w:ilvl w:val="0"/>
          <w:numId w:val="1"/>
        </w:numPr>
        <w:tabs>
          <w:tab w:val="left" w:pos="2020"/>
        </w:tabs>
        <w:ind w:leftChars="0"/>
        <w:rPr>
          <w:rFonts w:ascii="ＭＳ Ｐゴシック" w:eastAsia="ＭＳ Ｐゴシック" w:hAnsi="ＭＳ Ｐゴシック"/>
          <w:b/>
          <w:color w:val="000000"/>
          <w:sz w:val="20"/>
        </w:rPr>
      </w:pPr>
      <w:r w:rsidRPr="004470AD">
        <w:rPr>
          <w:rFonts w:ascii="ＭＳ Ｐゴシック" w:eastAsia="ＭＳ Ｐゴシック" w:hAnsi="ＭＳ Ｐゴシック" w:hint="eastAsia"/>
          <w:b/>
          <w:color w:val="000000"/>
          <w:sz w:val="20"/>
        </w:rPr>
        <w:t xml:space="preserve">申込方法：　　</w:t>
      </w:r>
      <w:r w:rsidR="005843D1" w:rsidRPr="005843D1">
        <w:rPr>
          <w:rFonts w:ascii="ＭＳ Ｐゴシック" w:eastAsia="ＭＳ Ｐゴシック" w:hAnsi="ＭＳ Ｐゴシック" w:hint="eastAsia"/>
          <w:b/>
          <w:color w:val="000000"/>
          <w:sz w:val="20"/>
          <w:u w:val="single"/>
        </w:rPr>
        <w:t>所属と名前を明記</w:t>
      </w:r>
      <w:r w:rsidR="005843D1">
        <w:rPr>
          <w:rFonts w:ascii="ＭＳ Ｐゴシック" w:eastAsia="ＭＳ Ｐゴシック" w:hAnsi="ＭＳ Ｐゴシック" w:hint="eastAsia"/>
          <w:b/>
          <w:color w:val="000000"/>
          <w:sz w:val="20"/>
        </w:rPr>
        <w:t>し､</w:t>
      </w:r>
      <w:r>
        <w:rPr>
          <w:rFonts w:ascii="ＭＳ Ｐゴシック" w:eastAsia="ＭＳ Ｐゴシック" w:hAnsi="ＭＳ Ｐゴシック" w:hint="eastAsia"/>
          <w:b/>
          <w:color w:val="000000"/>
          <w:sz w:val="20"/>
        </w:rPr>
        <w:t>下記に申し込んでください</w:t>
      </w:r>
      <w:r w:rsidR="00F31C14">
        <w:rPr>
          <w:rFonts w:ascii="ＭＳ Ｐゴシック" w:eastAsia="ＭＳ Ｐゴシック" w:hAnsi="ＭＳ Ｐゴシック" w:hint="eastAsia"/>
          <w:b/>
          <w:color w:val="000000"/>
          <w:sz w:val="20"/>
        </w:rPr>
        <w:t>。</w:t>
      </w:r>
      <w:r w:rsidR="00F31C14" w:rsidRPr="005843D1">
        <w:rPr>
          <w:rFonts w:ascii="ＭＳ Ｐゴシック" w:eastAsia="ＭＳ Ｐゴシック" w:hAnsi="ＭＳ Ｐゴシック" w:hint="eastAsia"/>
          <w:b/>
          <w:color w:val="FF0000"/>
          <w:sz w:val="20"/>
          <w:u w:val="single"/>
        </w:rPr>
        <w:t>申込(</w:t>
      </w:r>
      <w:r w:rsidR="005843D1">
        <w:rPr>
          <w:rFonts w:ascii="ＭＳ Ｐゴシック" w:eastAsia="ＭＳ Ｐゴシック" w:hAnsi="ＭＳ Ｐゴシック" w:hint="eastAsia"/>
          <w:b/>
          <w:color w:val="FF0000"/>
          <w:sz w:val="20"/>
          <w:u w:val="single"/>
        </w:rPr>
        <w:t>＆</w:t>
      </w:r>
      <w:r w:rsidR="00F31C14" w:rsidRPr="005843D1">
        <w:rPr>
          <w:rFonts w:ascii="ＭＳ Ｐゴシック" w:eastAsia="ＭＳ Ｐゴシック" w:hAnsi="ＭＳ Ｐゴシック" w:hint="eastAsia"/>
          <w:b/>
          <w:color w:val="FF0000"/>
          <w:sz w:val="20"/>
          <w:u w:val="single"/>
        </w:rPr>
        <w:t>振込)順で､15人限定</w:t>
      </w:r>
      <w:r w:rsidR="00F31C14">
        <w:rPr>
          <w:rFonts w:ascii="ＭＳ Ｐゴシック" w:eastAsia="ＭＳ Ｐゴシック" w:hAnsi="ＭＳ Ｐゴシック" w:hint="eastAsia"/>
          <w:b/>
          <w:color w:val="000000"/>
          <w:sz w:val="20"/>
        </w:rPr>
        <w:t>。</w:t>
      </w:r>
    </w:p>
    <w:p w:rsidR="004C376D" w:rsidRPr="00F31C14" w:rsidRDefault="004470AD" w:rsidP="004C376D">
      <w:pPr>
        <w:pStyle w:val="a5"/>
        <w:numPr>
          <w:ilvl w:val="0"/>
          <w:numId w:val="1"/>
        </w:numPr>
        <w:tabs>
          <w:tab w:val="left" w:pos="2020"/>
        </w:tabs>
        <w:ind w:leftChars="0"/>
        <w:rPr>
          <w:rFonts w:ascii="ＭＳ Ｐゴシック" w:eastAsia="ＭＳ Ｐゴシック" w:hAnsi="ＭＳ Ｐゴシック"/>
          <w:b/>
          <w:color w:val="000000"/>
          <w:sz w:val="20"/>
        </w:rPr>
      </w:pPr>
      <w:r w:rsidRPr="00184226">
        <w:rPr>
          <w:rFonts w:ascii="ＭＳ Ｐゴシック" w:eastAsia="ＭＳ Ｐゴシック" w:hAnsi="ＭＳ Ｐゴシック" w:hint="eastAsia"/>
          <w:b/>
          <w:color w:val="000000"/>
          <w:sz w:val="20"/>
          <w:bdr w:val="single" w:sz="4" w:space="0" w:color="auto"/>
        </w:rPr>
        <w:t>問合先</w:t>
      </w:r>
      <w:r>
        <w:rPr>
          <w:rFonts w:ascii="ＭＳ Ｐゴシック" w:eastAsia="ＭＳ Ｐゴシック" w:hAnsi="ＭＳ Ｐゴシック" w:hint="eastAsia"/>
          <w:b/>
          <w:color w:val="000000"/>
          <w:sz w:val="20"/>
        </w:rPr>
        <w:t>：　　石村誠人&lt;ｲｼﾑﾗ　ﾏｺﾄ）（ﾒｰﾙ：</w:t>
      </w:r>
      <w:hyperlink r:id="rId10" w:history="1">
        <w:r w:rsidRPr="005F51D2">
          <w:rPr>
            <w:rStyle w:val="a6"/>
            <w:rFonts w:ascii="ＭＳ Ｐゴシック" w:eastAsia="ＭＳ Ｐゴシック" w:hAnsi="ＭＳ Ｐゴシック"/>
            <w:b/>
            <w:sz w:val="20"/>
          </w:rPr>
          <w:t>stoen-village@jcom.home.ne.jp</w:t>
        </w:r>
      </w:hyperlink>
      <w:r>
        <w:rPr>
          <w:rFonts w:ascii="ＭＳ Ｐゴシック" w:eastAsia="ＭＳ Ｐゴシック" w:hAnsi="ＭＳ Ｐゴシック" w:hint="eastAsia"/>
          <w:b/>
          <w:color w:val="000000"/>
          <w:sz w:val="20"/>
        </w:rPr>
        <w:t>、携帯080-3543-7416）</w:t>
      </w:r>
    </w:p>
    <w:sectPr w:rsidR="004C376D" w:rsidRPr="00F31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68" w:rsidRDefault="00661C68" w:rsidP="00722E65">
      <w:r>
        <w:separator/>
      </w:r>
    </w:p>
  </w:endnote>
  <w:endnote w:type="continuationSeparator" w:id="0">
    <w:p w:rsidR="00661C68" w:rsidRDefault="00661C68" w:rsidP="007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68" w:rsidRDefault="00661C68" w:rsidP="00722E65">
      <w:r>
        <w:separator/>
      </w:r>
    </w:p>
  </w:footnote>
  <w:footnote w:type="continuationSeparator" w:id="0">
    <w:p w:rsidR="00661C68" w:rsidRDefault="00661C68" w:rsidP="0072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57CE"/>
    <w:multiLevelType w:val="hybridMultilevel"/>
    <w:tmpl w:val="B6AA43E2"/>
    <w:lvl w:ilvl="0" w:tplc="02F4B484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5826008C"/>
    <w:multiLevelType w:val="hybridMultilevel"/>
    <w:tmpl w:val="00F873CC"/>
    <w:lvl w:ilvl="0" w:tplc="B26C75C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6D"/>
    <w:rsid w:val="00070E51"/>
    <w:rsid w:val="00184226"/>
    <w:rsid w:val="001A1436"/>
    <w:rsid w:val="00242D78"/>
    <w:rsid w:val="00302C75"/>
    <w:rsid w:val="00404401"/>
    <w:rsid w:val="004470AD"/>
    <w:rsid w:val="004C376D"/>
    <w:rsid w:val="005843D1"/>
    <w:rsid w:val="00661C68"/>
    <w:rsid w:val="00716A30"/>
    <w:rsid w:val="00722E65"/>
    <w:rsid w:val="0072696F"/>
    <w:rsid w:val="00757AA6"/>
    <w:rsid w:val="007B24EE"/>
    <w:rsid w:val="00911BD6"/>
    <w:rsid w:val="009908FC"/>
    <w:rsid w:val="00A222D9"/>
    <w:rsid w:val="00A71080"/>
    <w:rsid w:val="00C11F08"/>
    <w:rsid w:val="00DB410E"/>
    <w:rsid w:val="00DD7B2D"/>
    <w:rsid w:val="00F31C14"/>
    <w:rsid w:val="00F3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6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376D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72696F"/>
    <w:pPr>
      <w:ind w:leftChars="400" w:left="840"/>
    </w:pPr>
  </w:style>
  <w:style w:type="character" w:styleId="a6">
    <w:name w:val="Hyperlink"/>
    <w:basedOn w:val="a0"/>
    <w:uiPriority w:val="99"/>
    <w:unhideWhenUsed/>
    <w:rsid w:val="009908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8FC"/>
    <w:rPr>
      <w:color w:val="808080"/>
      <w:shd w:val="clear" w:color="auto" w:fill="E6E6E6"/>
    </w:rPr>
  </w:style>
  <w:style w:type="paragraph" w:styleId="a7">
    <w:name w:val="footer"/>
    <w:basedOn w:val="a"/>
    <w:link w:val="a8"/>
    <w:uiPriority w:val="99"/>
    <w:unhideWhenUsed/>
    <w:rsid w:val="0072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E65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3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6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376D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72696F"/>
    <w:pPr>
      <w:ind w:leftChars="400" w:left="840"/>
    </w:pPr>
  </w:style>
  <w:style w:type="character" w:styleId="a6">
    <w:name w:val="Hyperlink"/>
    <w:basedOn w:val="a0"/>
    <w:uiPriority w:val="99"/>
    <w:unhideWhenUsed/>
    <w:rsid w:val="009908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8FC"/>
    <w:rPr>
      <w:color w:val="808080"/>
      <w:shd w:val="clear" w:color="auto" w:fill="E6E6E6"/>
    </w:rPr>
  </w:style>
  <w:style w:type="paragraph" w:styleId="a7">
    <w:name w:val="footer"/>
    <w:basedOn w:val="a"/>
    <w:link w:val="a8"/>
    <w:uiPriority w:val="99"/>
    <w:unhideWhenUsed/>
    <w:rsid w:val="0072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E65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8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anka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oen-village@jcom.home.n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cnmc.jp)&#12392;&#12300;&#31282;&#32654;&#20250;&#12301;&#12398;&#20849;&#21516;&#38283;&#20652;&#12392;&#12375;&#12414;&#12377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stone-village@jcom.home.ne.jp</dc:creator>
  <cp:lastModifiedBy>FJ-USER</cp:lastModifiedBy>
  <cp:revision>2</cp:revision>
  <cp:lastPrinted>2017-12-24T04:50:00Z</cp:lastPrinted>
  <dcterms:created xsi:type="dcterms:W3CDTF">2017-12-24T11:38:00Z</dcterms:created>
  <dcterms:modified xsi:type="dcterms:W3CDTF">2017-12-24T11:38:00Z</dcterms:modified>
</cp:coreProperties>
</file>