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E4FAF" w:rsidRDefault="00672534">
      <w:r>
        <w:rPr>
          <w:rFonts w:hint="eastAsia"/>
          <w:noProof/>
        </w:rPr>
        <mc:AlternateContent>
          <mc:Choice Requires="wps">
            <w:drawing>
              <wp:anchor distT="0" distB="0" distL="114300" distR="114300" simplePos="0" relativeHeight="251674624" behindDoc="0" locked="0" layoutInCell="1" allowOverlap="1">
                <wp:simplePos x="0" y="0"/>
                <wp:positionH relativeFrom="column">
                  <wp:posOffset>2501265</wp:posOffset>
                </wp:positionH>
                <wp:positionV relativeFrom="paragraph">
                  <wp:posOffset>-50800</wp:posOffset>
                </wp:positionV>
                <wp:extent cx="2924175" cy="304800"/>
                <wp:effectExtent l="0" t="0" r="28575" b="19050"/>
                <wp:wrapNone/>
                <wp:docPr id="15" name="テキスト ボックス 15"/>
                <wp:cNvGraphicFramePr/>
                <a:graphic xmlns:a="http://schemas.openxmlformats.org/drawingml/2006/main">
                  <a:graphicData uri="http://schemas.microsoft.com/office/word/2010/wordprocessingShape">
                    <wps:wsp>
                      <wps:cNvSpPr txBox="1"/>
                      <wps:spPr>
                        <a:xfrm>
                          <a:off x="0" y="0"/>
                          <a:ext cx="29241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534" w:rsidRDefault="00672534">
                            <w:r>
                              <w:rPr>
                                <w:rFonts w:hint="eastAsia"/>
                              </w:rPr>
                              <w:t>6</w:t>
                            </w:r>
                            <w:r>
                              <w:rPr>
                                <w:rFonts w:hint="eastAsia"/>
                              </w:rPr>
                              <w:t>月例会は浅川理事の司会で始まりました。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5" o:spid="_x0000_s1026" type="#_x0000_t202" style="position:absolute;left:0;text-align:left;margin-left:196.95pt;margin-top:-4pt;width:230.25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mLutQIAAMUFAAAOAAAAZHJzL2Uyb0RvYy54bWysVEtu2zAQ3RfoHQjuG8mO8zMiB26CFAWC&#10;JGhSZE1TZCyE4rAkbcldxkDRQ/QKRdc9jy7SISU7dppNim4kDufN73Fmjk/qUpG5sK4AndHeTkqJ&#10;0BzyQt9n9PPt+btDSpxnOmcKtMjoQjh6Mnr75rgyQ9GHKahcWIJOtBtWJqNT780wSRyfipK5HTBC&#10;o1KCLZlH0d4nuWUVei9V0k/T/aQCmxsLXDiHt2etko6ifykF91dSOuGJyijm5uPXxu8kfJPRMRve&#10;W2amBe/SYP+QRckKjUHXrs6YZ2Rmi79clQW34ED6HQ5lAlIWXMQasJpe+qyamykzItaC5Dizpsn9&#10;P7f8cn5tSZHj2+1RolmJb9QsvzWPP5vH383yO2mWP5rlsnn8hTJBDBJWGTdEuxuDlr5+DzUar+4d&#10;XgYeamnL8McKCeqR+sWablF7wvGyf9Qf9A4wLEfdbjo4TON7JE/Wxjr/QUBJwiGjFp8zsszmF85j&#10;JghdQUIwB6rIzwulohBaSJwqS+YMH1/5mCNabKGUJlVG93f30uh4Sxdcr+0nivGHUOW2B5SUDuFE&#10;bLYurcBQy0Q8+YUSAaP0JyGR7EjICzkyzoVe5xnRASWxotcYdvinrF5j3NaBFjEyaL82LgsNtmVp&#10;m9r8YUWtbPFI0kbd4ejrSd11zgTyBTaOhXYWneHnBRJ9wZy/ZhaHD3sFF4q/wo9UgK8D3YmSKdiv&#10;L90HPM4EaimpcJgz6r7MmBWUqI8ap+WoNxiE6Y/CYO+gj4Ld1Ew2NXpWngK2TA9Xl+HxGPBerY7S&#10;QnmHe2ccoqKKaY6xM+pXx1PfrhjcW1yMxxGE826Yv9A3hgfXgd7QYLf1HbOma3CPo3EJq7Fnw2d9&#10;3mKDpYbxzIMs4hAEgltWO+JxV8Q+7fZaWEabckQ9bd/RHwAAAP//AwBQSwMEFAAGAAgAAAAhAGuh&#10;NkndAAAACQEAAA8AAABkcnMvZG93bnJldi54bWxMj8FOwzAQRO9I/IO1SNxaGxqQk2ZTASpcOLUg&#10;zm7s2lZjO7LdNPw95gTH1T7NvGk3sxvIpGKywSPcLRkQ5fsgrdcInx+vCw4kZeGlGIJXCN8qwaa7&#10;vmpFI8PF79S0z5qUEJ8agWByHhtKU2+UE2kZRuXL7xiiE7mcUVMZxaWEu4HeM/ZInbC+NBgxqhej&#10;+tP+7BC2z7rWPRfRbLm0dpq/ju/6DfH2Zn5aA8lqzn8w/OoXdeiK0yGcvUxkQFjVq7qgCAteNhWA&#10;P1QVkANCxRjQrqX/F3Q/AAAA//8DAFBLAQItABQABgAIAAAAIQC2gziS/gAAAOEBAAATAAAAAAAA&#10;AAAAAAAAAAAAAABbQ29udGVudF9UeXBlc10ueG1sUEsBAi0AFAAGAAgAAAAhADj9If/WAAAAlAEA&#10;AAsAAAAAAAAAAAAAAAAALwEAAF9yZWxzLy5yZWxzUEsBAi0AFAAGAAgAAAAhANH2Yu61AgAAxQUA&#10;AA4AAAAAAAAAAAAAAAAALgIAAGRycy9lMm9Eb2MueG1sUEsBAi0AFAAGAAgAAAAhAGuhNkndAAAA&#10;CQEAAA8AAAAAAAAAAAAAAAAADwUAAGRycy9kb3ducmV2LnhtbFBLBQYAAAAABAAEAPMAAAAZBgAA&#10;AAA=&#10;" fillcolor="white [3201]" strokeweight=".5pt">
                <v:textbox>
                  <w:txbxContent>
                    <w:p w:rsidR="00672534" w:rsidRDefault="00672534">
                      <w:r>
                        <w:rPr>
                          <w:rFonts w:hint="eastAsia"/>
                        </w:rPr>
                        <w:t>6</w:t>
                      </w:r>
                      <w:r>
                        <w:rPr>
                          <w:rFonts w:hint="eastAsia"/>
                        </w:rPr>
                        <w:t>月例会は浅川理事の司会で始まりました。</w:t>
                      </w:r>
                    </w:p>
                  </w:txbxContent>
                </v:textbox>
              </v:shape>
            </w:pict>
          </mc:Fallback>
        </mc:AlternateContent>
      </w:r>
      <w:r w:rsidR="001E4FAF">
        <w:rPr>
          <w:rFonts w:hint="eastAsia"/>
        </w:rPr>
        <w:t xml:space="preserve">　薬に頼らず健康を保つ秘訣の</w:t>
      </w:r>
    </w:p>
    <w:p w:rsidR="00490C3A" w:rsidRDefault="00157978">
      <w:pPr>
        <w:rPr>
          <w:noProof/>
        </w:rPr>
      </w:pPr>
      <w:r>
        <w:rPr>
          <w:noProof/>
        </w:rPr>
        <w:drawing>
          <wp:anchor distT="0" distB="0" distL="114300" distR="114300" simplePos="0" relativeHeight="251660288" behindDoc="0" locked="0" layoutInCell="1" allowOverlap="1" wp14:anchorId="5B4F5053" wp14:editId="0CC964DC">
            <wp:simplePos x="0" y="0"/>
            <wp:positionH relativeFrom="column">
              <wp:posOffset>2177415</wp:posOffset>
            </wp:positionH>
            <wp:positionV relativeFrom="paragraph">
              <wp:posOffset>83185</wp:posOffset>
            </wp:positionV>
            <wp:extent cx="3810000" cy="2032635"/>
            <wp:effectExtent l="0" t="0" r="0" b="571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2032635"/>
                    </a:xfrm>
                    <a:prstGeom prst="rect">
                      <a:avLst/>
                    </a:prstGeom>
                    <a:noFill/>
                    <a:ln>
                      <a:noFill/>
                    </a:ln>
                  </pic:spPr>
                </pic:pic>
              </a:graphicData>
            </a:graphic>
            <wp14:sizeRelH relativeFrom="page">
              <wp14:pctWidth>0</wp14:pctWidth>
            </wp14:sizeRelH>
            <wp14:sizeRelV relativeFrom="page">
              <wp14:pctHeight>0</wp14:pctHeight>
            </wp14:sizeRelV>
          </wp:anchor>
        </w:drawing>
      </w:r>
      <w:r w:rsidR="001E4FAF">
        <w:rPr>
          <w:rFonts w:hint="eastAsia"/>
        </w:rPr>
        <w:t>生活習慣を伝授いただ</w:t>
      </w:r>
      <w:r w:rsidR="00672534">
        <w:rPr>
          <w:rFonts w:hint="eastAsia"/>
        </w:rPr>
        <w:t>き、</w:t>
      </w:r>
      <w:r w:rsidR="001E4FAF">
        <w:rPr>
          <w:rFonts w:hint="eastAsia"/>
        </w:rPr>
        <w:t>全て、</w:t>
      </w:r>
    </w:p>
    <w:p w:rsidR="00490C3A" w:rsidRDefault="001E4FAF">
      <w:r>
        <w:rPr>
          <w:rFonts w:hint="eastAsia"/>
        </w:rPr>
        <w:t>健康あっての物種、皆で元気な</w:t>
      </w:r>
    </w:p>
    <w:p w:rsidR="00490C3A" w:rsidRDefault="001E4FAF">
      <w:r>
        <w:rPr>
          <w:rFonts w:hint="eastAsia"/>
        </w:rPr>
        <w:t>毎日を過ごしましょう！！</w:t>
      </w:r>
    </w:p>
    <w:p w:rsidR="00672534" w:rsidRDefault="001E4FAF" w:rsidP="00672534">
      <w:r>
        <w:rPr>
          <w:rFonts w:hint="eastAsia"/>
        </w:rPr>
        <w:t xml:space="preserve">　</w:t>
      </w:r>
      <w:r w:rsidR="00672534">
        <w:rPr>
          <w:rFonts w:hint="eastAsia"/>
        </w:rPr>
        <w:t>先生の医師歴</w:t>
      </w:r>
      <w:r w:rsidR="00672534">
        <w:rPr>
          <w:rFonts w:hint="eastAsia"/>
        </w:rPr>
        <w:t>38</w:t>
      </w:r>
      <w:r w:rsidR="00672534">
        <w:rPr>
          <w:rFonts w:hint="eastAsia"/>
        </w:rPr>
        <w:t>年</w:t>
      </w:r>
      <w:r w:rsidR="00BA16A5">
        <w:rPr>
          <w:rFonts w:hint="eastAsia"/>
        </w:rPr>
        <w:t>と</w:t>
      </w:r>
      <w:r>
        <w:rPr>
          <w:rFonts w:hint="eastAsia"/>
        </w:rPr>
        <w:t>ＮＭＣの</w:t>
      </w:r>
    </w:p>
    <w:p w:rsidR="00BA16A5" w:rsidRDefault="00BA16A5">
      <w:r>
        <w:rPr>
          <w:noProof/>
        </w:rPr>
        <w:drawing>
          <wp:anchor distT="0" distB="0" distL="114300" distR="114300" simplePos="0" relativeHeight="251659264" behindDoc="0" locked="0" layoutInCell="1" allowOverlap="1" wp14:anchorId="661BF9E6" wp14:editId="5A4ECFAF">
            <wp:simplePos x="0" y="0"/>
            <wp:positionH relativeFrom="column">
              <wp:posOffset>-184785</wp:posOffset>
            </wp:positionH>
            <wp:positionV relativeFrom="paragraph">
              <wp:posOffset>958850</wp:posOffset>
            </wp:positionV>
            <wp:extent cx="4218940" cy="204724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8940" cy="2047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38</w:t>
      </w:r>
      <w:r>
        <w:rPr>
          <w:rFonts w:hint="eastAsia"/>
        </w:rPr>
        <w:t>年の歴史</w:t>
      </w:r>
      <w:r w:rsidR="001E4FAF">
        <w:rPr>
          <w:rFonts w:hint="eastAsia"/>
        </w:rPr>
        <w:t>が重なる講演会となったことを一番に書かせて頂</w:t>
      </w:r>
      <w:r>
        <w:rPr>
          <w:rFonts w:hint="eastAsia"/>
        </w:rPr>
        <w:t>きました。継続することの大切さがお話しの随所に入って来ています。</w:t>
      </w:r>
    </w:p>
    <w:p w:rsidR="00BA16A5" w:rsidRDefault="00BA16A5">
      <w:r>
        <w:rPr>
          <w:rFonts w:hint="eastAsia"/>
          <w:noProof/>
        </w:rPr>
        <mc:AlternateContent>
          <mc:Choice Requires="wps">
            <w:drawing>
              <wp:anchor distT="0" distB="0" distL="114300" distR="114300" simplePos="0" relativeHeight="251678720" behindDoc="0" locked="0" layoutInCell="1" allowOverlap="1" wp14:anchorId="5CA7776E" wp14:editId="1F9D8BA2">
                <wp:simplePos x="0" y="0"/>
                <wp:positionH relativeFrom="column">
                  <wp:posOffset>127000</wp:posOffset>
                </wp:positionH>
                <wp:positionV relativeFrom="paragraph">
                  <wp:posOffset>1711960</wp:posOffset>
                </wp:positionV>
                <wp:extent cx="1333500" cy="295275"/>
                <wp:effectExtent l="0" t="0" r="19050" b="28575"/>
                <wp:wrapNone/>
                <wp:docPr id="18" name="テキスト ボックス 18"/>
                <wp:cNvGraphicFramePr/>
                <a:graphic xmlns:a="http://schemas.openxmlformats.org/drawingml/2006/main">
                  <a:graphicData uri="http://schemas.microsoft.com/office/word/2010/wordprocessingShape">
                    <wps:wsp>
                      <wps:cNvSpPr txBox="1"/>
                      <wps:spPr>
                        <a:xfrm>
                          <a:off x="0" y="0"/>
                          <a:ext cx="13335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534" w:rsidRDefault="00672534">
                            <w:r>
                              <w:rPr>
                                <w:rFonts w:hint="eastAsia"/>
                              </w:rPr>
                              <w:t>來間理事長の挨拶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27" type="#_x0000_t202" style="position:absolute;left:0;text-align:left;margin-left:10pt;margin-top:134.8pt;width:10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NoltQIAAMwFAAAOAAAAZHJzL2Uyb0RvYy54bWysVM1OGzEQvlfqO1i+l00CgRKxQSmIqhIC&#10;VKg4O16brPB6XNvJbnpMJNSH6CtUPfd59kU69u6GQLlQ9bI79nwznvnm5+i4KhRZCOty0Cnt7/Qo&#10;EZpDluu7lH65OXv3nhLnmc6YAi1SuhSOHo/fvjkqzUgMYAYqE5agE+1GpUnpzHszShLHZ6JgbgeM&#10;0KiUYAvm8WjvksyyEr0XKhn0evtJCTYzFrhwDm9PGyUdR/9SCu4vpXTCE5VSjM3Hr43fafgm4yM2&#10;urPMzHLehsH+IYqC5Rof3bg6ZZ6Ruc3/clXk3IID6Xc4FAlImXMRc8Bs+r1n2VzPmBExFyTHmQ1N&#10;7v+55ReLK0vyDGuHldKswBrV64d69bNe/a7X30m9/lGv1/XqF54JYpCw0rgR2l0btPTVB6jQuLt3&#10;eBl4qKQtwh8zJKhH6pcbukXlCQ9Gu7u7wx6qOOoGh8PBwTC4SR6tjXX+o4CCBCGlFssZWWaLc+cb&#10;aAcJjzlQeXaWKxUPoYXEibJkwbD4yscY0fkTlNKkTOk+xhEdP9EF1xv7qWL8vg1vC4X+lA7Pidhs&#10;bViBoYaJKPmlEgGj9GchkexIyAsxMs6F3sQZ0QElMaPXGLb4x6heY9zkgRbxZdB+Y1zkGmzD0lNq&#10;s/uOWtngsYZbeQfRV9Oq6bKuUaaQLbF/LDQj6Qw/y5Hvc+b8FbM4g9gXuFf8JX6kAiwStBIlM7Df&#10;XroPeBwN1FJS4kyn1H2dMysoUZ80Ds1hf28vLIF42BseDPBgtzXTbY2eFyeAndPHDWZ4FAPeq06U&#10;FopbXD+T8CqqmOb4dkp9J574ZtPg+uJiMokgHHvD/Lm+Njy4DiyHPrupbpk1bZ97nJAL6KafjZ61&#10;e4MNlhomcw8yj7MQeG5YbfnHlRGnqV1vYSdtnyPqcQmP/wAAAP//AwBQSwMEFAAGAAgAAAAhAGoe&#10;O0TcAAAACgEAAA8AAABkcnMvZG93bnJldi54bWxMj8FOwzAMhu9IvEPkSdxY2k2qutJ0Gmhw4cSG&#10;OGeNl0Q0SZVkXXl7vBOcLNuffn9ut7Mb2IQx2eAFlMsCGPo+KOu1gM/j62MNLGXplRyCRwE/mGDb&#10;3d+1slHh6j9wOmTNKMSnRgowOY8N56k36GRahhE97c4hOpmpjZqrKK8U7ga+KoqKO2k9XTByxBeD&#10;/ffh4gTsn/VG97WMZl8ra6f56/yu34R4WMy7J2AZ5/wHw02f1KEjp1O4eJXYIIDSiaRabSpgBKzW&#10;t8lJwLqsSuBdy/+/0P0CAAD//wMAUEsBAi0AFAAGAAgAAAAhALaDOJL+AAAA4QEAABMAAAAAAAAA&#10;AAAAAAAAAAAAAFtDb250ZW50X1R5cGVzXS54bWxQSwECLQAUAAYACAAAACEAOP0h/9YAAACUAQAA&#10;CwAAAAAAAAAAAAAAAAAvAQAAX3JlbHMvLnJlbHNQSwECLQAUAAYACAAAACEAnFjaJbUCAADMBQAA&#10;DgAAAAAAAAAAAAAAAAAuAgAAZHJzL2Uyb0RvYy54bWxQSwECLQAUAAYACAAAACEAah47RNwAAAAK&#10;AQAADwAAAAAAAAAAAAAAAAAPBQAAZHJzL2Rvd25yZXYueG1sUEsFBgAAAAAEAAQA8wAAABgGAAAA&#10;AA==&#10;" fillcolor="white [3201]" strokeweight=".5pt">
                <v:textbox>
                  <w:txbxContent>
                    <w:p w:rsidR="00672534" w:rsidRDefault="00672534">
                      <w:r>
                        <w:rPr>
                          <w:rFonts w:hint="eastAsia"/>
                        </w:rPr>
                        <w:t>來間理事長の挨拶</w:t>
                      </w:r>
                    </w:p>
                  </w:txbxContent>
                </v:textbox>
              </v:shape>
            </w:pict>
          </mc:Fallback>
        </mc:AlternateContent>
      </w:r>
      <w:r>
        <w:rPr>
          <w:noProof/>
        </w:rPr>
        <w:drawing>
          <wp:anchor distT="0" distB="0" distL="114300" distR="114300" simplePos="0" relativeHeight="251661312" behindDoc="0" locked="0" layoutInCell="1" allowOverlap="1" wp14:anchorId="3D4B964E" wp14:editId="17D1F48C">
            <wp:simplePos x="0" y="0"/>
            <wp:positionH relativeFrom="column">
              <wp:posOffset>-1905</wp:posOffset>
            </wp:positionH>
            <wp:positionV relativeFrom="paragraph">
              <wp:posOffset>347345</wp:posOffset>
            </wp:positionV>
            <wp:extent cx="1609725" cy="1527175"/>
            <wp:effectExtent l="0" t="0" r="9525"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9725" cy="1527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16A5" w:rsidRDefault="00BA16A5">
      <w:r>
        <w:rPr>
          <w:rFonts w:hint="eastAsia"/>
          <w:noProof/>
        </w:rPr>
        <mc:AlternateContent>
          <mc:Choice Requires="wps">
            <w:drawing>
              <wp:anchor distT="0" distB="0" distL="114300" distR="114300" simplePos="0" relativeHeight="251676672" behindDoc="0" locked="0" layoutInCell="1" allowOverlap="1" wp14:anchorId="6C9F59E7" wp14:editId="3848D1DA">
                <wp:simplePos x="0" y="0"/>
                <wp:positionH relativeFrom="column">
                  <wp:posOffset>532130</wp:posOffset>
                </wp:positionH>
                <wp:positionV relativeFrom="paragraph">
                  <wp:posOffset>63500</wp:posOffset>
                </wp:positionV>
                <wp:extent cx="2809875" cy="295275"/>
                <wp:effectExtent l="0" t="0" r="28575" b="28575"/>
                <wp:wrapNone/>
                <wp:docPr id="17" name="テキスト ボックス 17"/>
                <wp:cNvGraphicFramePr/>
                <a:graphic xmlns:a="http://schemas.openxmlformats.org/drawingml/2006/main">
                  <a:graphicData uri="http://schemas.microsoft.com/office/word/2010/wordprocessingShape">
                    <wps:wsp>
                      <wps:cNvSpPr txBox="1"/>
                      <wps:spPr>
                        <a:xfrm>
                          <a:off x="0" y="0"/>
                          <a:ext cx="280987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534" w:rsidRDefault="00672534">
                            <w:r>
                              <w:rPr>
                                <w:rFonts w:hint="eastAsia"/>
                              </w:rPr>
                              <w:t>ＮＭＣ会員、一般会員で満員御礼でした。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28" type="#_x0000_t202" style="position:absolute;left:0;text-align:left;margin-left:41.9pt;margin-top:5pt;width:221.2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NrXuAIAAMwFAAAOAAAAZHJzL2Uyb0RvYy54bWysVM1u2zAMvg/YOwi6r068pj9BnSJr0WFA&#10;sRZrh54VWWqMyqImKbGzYwMMe4i9wrDznscvMkq207TrpcMuNil+pMhPJI+O61KRpbCuAJ3R4c6A&#10;EqE55IW+zejn67M3B5Q4z3TOFGiR0ZVw9Hjy+tVRZcYihTmoXFiCQbQbVyajc+/NOEkcn4uSuR0w&#10;QqNRgi2ZR9XeJrllFUYvVZIOBntJBTY3FrhwDk9PWyOdxPhSCu4vpHTCE5VRzM3Hr43fWfgmkyM2&#10;vrXMzAvepcH+IYuSFRov3YQ6ZZ6RhS3+ClUW3IID6Xc4lAlIWXARa8BqhoMn1VzNmRGxFiTHmQ1N&#10;7v+F5R+Xl5YUOb7dPiWalfhGzfpbc/+zuf/drL+TZv2jWa+b+1+oE8QgYZVxY/S7Mujp63dQo3N/&#10;7vAw8FBLW4Y/VkjQjtSvNnSL2hOOh+nB4PBgf0QJR1t6OEpRxvDJg7exzr8XUJIgZNTic0aW2fLc&#10;+RbaQ8JlDlSRnxVKRSW0kDhRliwZPr7yMUcM/gilNKkyuvd2NIiBH9lC6I3/TDF+16W3hcJ4Sofr&#10;RGy2Lq3AUMtElPxKiYBR+pOQSHYk5JkcGedCb/KM6ICSWNFLHDv8Q1YvcW7rQI94M2i/cS4LDbZl&#10;6TG1+V1PrWzx+IZbdQfR17M6dlnaN8oM8hX2j4V2JJ3hZwXyfc6cv2QWZxBbBveKv8CPVICPBJ1E&#10;yRzs1+fOAx5HA62UVDjTGXVfFswKStQHjUNzONzdDUsgKruj/RQVu22ZbVv0ojwB7JwhbjDDoxjw&#10;XvWitFDe4PqZhlvRxDTHuzPqe/HEt5sG1xcX02kE4dgb5s/1leEhdGA59Nl1fcOs6frc44R8hH76&#10;2fhJu7fY4KlhuvAgizgLgeeW1Y5/XBlxmrr1FnbSth5RD0t48gcAAP//AwBQSwMEFAAGAAgAAAAh&#10;AJknbsbbAAAACAEAAA8AAABkcnMvZG93bnJldi54bWxMj0FPwzAMhe9I/IfISNxYyqZVpWs6ARpc&#10;ODEQ56zxkmqNUyVZV/495gQ32+/p+XvNdvaDmDCmPpCC+0UBAqkLpier4PPj5a4CkbImo4dAqOAb&#10;E2zb66tG1yZc6B2nfbaCQyjVWoHLeaylTJ1Dr9MijEisHUP0OvMarTRRXzjcD3JZFKX0uif+4PSI&#10;zw670/7sFeye7IPtKh3drjJ9P81fxzf7qtTtzfy4AZFxzn9m+MVndGiZ6RDOZJIYFFQrJs98L7gS&#10;6+tluQJx4KFcg2wb+b9A+wMAAP//AwBQSwECLQAUAAYACAAAACEAtoM4kv4AAADhAQAAEwAAAAAA&#10;AAAAAAAAAAAAAAAAW0NvbnRlbnRfVHlwZXNdLnhtbFBLAQItABQABgAIAAAAIQA4/SH/1gAAAJQB&#10;AAALAAAAAAAAAAAAAAAAAC8BAABfcmVscy8ucmVsc1BLAQItABQABgAIAAAAIQAC7NrXuAIAAMwF&#10;AAAOAAAAAAAAAAAAAAAAAC4CAABkcnMvZTJvRG9jLnhtbFBLAQItABQABgAIAAAAIQCZJ27G2wAA&#10;AAgBAAAPAAAAAAAAAAAAAAAAABIFAABkcnMvZG93bnJldi54bWxQSwUGAAAAAAQABADzAAAAGgYA&#10;AAAA&#10;" fillcolor="white [3201]" strokeweight=".5pt">
                <v:textbox>
                  <w:txbxContent>
                    <w:p w:rsidR="00672534" w:rsidRDefault="00672534">
                      <w:r>
                        <w:rPr>
                          <w:rFonts w:hint="eastAsia"/>
                        </w:rPr>
                        <w:t>ＮＭＣ会員、一般会員で満員御礼でした。</w:t>
                      </w:r>
                    </w:p>
                  </w:txbxContent>
                </v:textbox>
              </v:shape>
            </w:pict>
          </mc:Fallback>
        </mc:AlternateContent>
      </w:r>
    </w:p>
    <w:p w:rsidR="00BA16A5" w:rsidRDefault="00BA16A5"/>
    <w:p w:rsidR="00490C3A" w:rsidRDefault="00BA16A5">
      <w:r>
        <w:rPr>
          <w:noProof/>
        </w:rPr>
        <w:drawing>
          <wp:anchor distT="0" distB="0" distL="114300" distR="114300" simplePos="0" relativeHeight="251662336" behindDoc="0" locked="0" layoutInCell="1" allowOverlap="1" wp14:anchorId="53A67C89" wp14:editId="35046E95">
            <wp:simplePos x="0" y="0"/>
            <wp:positionH relativeFrom="column">
              <wp:posOffset>-173355</wp:posOffset>
            </wp:positionH>
            <wp:positionV relativeFrom="paragraph">
              <wp:posOffset>65405</wp:posOffset>
            </wp:positionV>
            <wp:extent cx="1914525" cy="2550160"/>
            <wp:effectExtent l="0" t="0" r="9525" b="254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4525" cy="2550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5</w:t>
      </w:r>
      <w:r>
        <w:rPr>
          <w:rFonts w:hint="eastAsia"/>
        </w:rPr>
        <w:t>月の</w:t>
      </w:r>
      <w:r w:rsidR="00157978">
        <w:rPr>
          <w:rFonts w:hint="eastAsia"/>
        </w:rPr>
        <w:t>研修合宿旅行のテーマが今後のＮＭＣのあり方を取り上げましたが、まさに、絶好のタイミングと思われるお話のヒントが得られたのではないでしょうか</w:t>
      </w:r>
      <w:r w:rsidR="0056460F">
        <w:rPr>
          <w:rFonts w:hint="eastAsia"/>
        </w:rPr>
        <w:t>？</w:t>
      </w:r>
    </w:p>
    <w:p w:rsidR="0056460F" w:rsidRDefault="0056460F">
      <w:r>
        <w:rPr>
          <w:rFonts w:hint="eastAsia"/>
        </w:rPr>
        <w:t xml:space="preserve">　石田先生の取組まれている医療法人社団「和風会」は、多摩地区の青梅・所沢エリアを中心に地域の</w:t>
      </w:r>
      <w:r w:rsidR="000E0980">
        <w:rPr>
          <w:rFonts w:hint="eastAsia"/>
        </w:rPr>
        <w:t>人々</w:t>
      </w:r>
      <w:r>
        <w:rPr>
          <w:rFonts w:hint="eastAsia"/>
        </w:rPr>
        <w:t>の健康で快適な暮らしを護るため、活動している医療法人です。</w:t>
      </w:r>
    </w:p>
    <w:p w:rsidR="00490C3A" w:rsidRDefault="0056460F">
      <w:r>
        <w:rPr>
          <w:rFonts w:hint="eastAsia"/>
        </w:rPr>
        <w:t xml:space="preserve">　これからの超高齢化社会を見据えて、日常の健康増進から、疾病予防、病気の治療・看護、病後のリハビリ・介護まで、医療・保健・在宅ケア</w:t>
      </w:r>
      <w:r w:rsidR="00146F88">
        <w:rPr>
          <w:rFonts w:hint="eastAsia"/>
        </w:rPr>
        <w:t>の専門施設をバランスよく整備</w:t>
      </w:r>
      <w:r w:rsidR="000E0980">
        <w:rPr>
          <w:rFonts w:hint="eastAsia"/>
        </w:rPr>
        <w:t>されています。その</w:t>
      </w:r>
      <w:r w:rsidR="000E0980">
        <w:rPr>
          <w:rFonts w:hint="eastAsia"/>
        </w:rPr>
        <w:t>30</w:t>
      </w:r>
      <w:r w:rsidR="000E0980">
        <w:rPr>
          <w:rFonts w:hint="eastAsia"/>
        </w:rPr>
        <w:t>年間の歩みと</w:t>
      </w:r>
      <w:r w:rsidR="00146F88">
        <w:rPr>
          <w:rFonts w:hint="eastAsia"/>
        </w:rPr>
        <w:t>苦労</w:t>
      </w:r>
      <w:r w:rsidR="000E0980">
        <w:rPr>
          <w:rFonts w:hint="eastAsia"/>
        </w:rPr>
        <w:t>話</w:t>
      </w:r>
      <w:r w:rsidR="00146F88">
        <w:rPr>
          <w:rFonts w:hint="eastAsia"/>
        </w:rPr>
        <w:t>（幸運と思われるような運命的な出会い</w:t>
      </w:r>
      <w:r w:rsidR="000E0980">
        <w:rPr>
          <w:rFonts w:hint="eastAsia"/>
        </w:rPr>
        <w:t>も含め</w:t>
      </w:r>
      <w:r w:rsidR="00146F88">
        <w:rPr>
          <w:rFonts w:hint="eastAsia"/>
        </w:rPr>
        <w:t>）を段階的にお話し下さいました。</w:t>
      </w:r>
    </w:p>
    <w:p w:rsidR="00490C3A" w:rsidRDefault="005B650E" w:rsidP="005B650E">
      <w:pPr>
        <w:ind w:firstLineChars="100" w:firstLine="210"/>
      </w:pPr>
      <w:r>
        <w:rPr>
          <w:rFonts w:hint="eastAsia"/>
        </w:rPr>
        <w:t>以前活動していました分科会（高齢者問題研究会）では入所金</w:t>
      </w:r>
      <w:r>
        <w:rPr>
          <w:rFonts w:hint="eastAsia"/>
        </w:rPr>
        <w:t>1</w:t>
      </w:r>
      <w:r>
        <w:rPr>
          <w:rFonts w:hint="eastAsia"/>
        </w:rPr>
        <w:t>億円の老人ホームを見学に行ったりしましたが、その前段階として、今回の医療法人社団「和風会」のシステム的な施設の見学を復活して頂いて、薬に頼らない、有酸素運動を仲間で記録を取りながら元気な身体作りをするということを考えて行きませんか？</w:t>
      </w:r>
      <w:r w:rsidR="006C229A">
        <w:rPr>
          <w:rFonts w:hint="eastAsia"/>
        </w:rPr>
        <w:t xml:space="preserve">　良いヒントを頂きましてありがとうございました。</w:t>
      </w:r>
    </w:p>
    <w:p w:rsidR="00BA16A5" w:rsidRDefault="00D006C9" w:rsidP="00BA16A5">
      <w:pPr>
        <w:ind w:left="4830" w:hangingChars="2300" w:hanging="4830"/>
        <w:rPr>
          <w:b/>
        </w:rPr>
      </w:pPr>
      <w:r>
        <w:rPr>
          <w:rFonts w:hint="eastAsia"/>
        </w:rPr>
        <w:lastRenderedPageBreak/>
        <w:t>ＮＭＣの定期的な集会こそ健康長寿の源と言い切れますね。</w:t>
      </w:r>
      <w:r w:rsidRPr="00D006C9">
        <w:rPr>
          <w:rFonts w:hint="eastAsia"/>
          <w:b/>
        </w:rPr>
        <w:t>ＰＰＫ</w:t>
      </w:r>
      <w:r w:rsidR="00BA16A5">
        <w:rPr>
          <w:rFonts w:hint="eastAsia"/>
          <w:b/>
        </w:rPr>
        <w:t>（ピンピンコロリ）</w:t>
      </w:r>
    </w:p>
    <w:p w:rsidR="00490C3A" w:rsidRDefault="00A778E7" w:rsidP="00A778E7">
      <w:pPr>
        <w:ind w:leftChars="2300" w:left="4830" w:firstLineChars="1000" w:firstLine="2100"/>
      </w:pPr>
      <w:r>
        <w:rPr>
          <w:noProof/>
        </w:rPr>
        <w:drawing>
          <wp:anchor distT="0" distB="0" distL="114300" distR="114300" simplePos="0" relativeHeight="251667456" behindDoc="0" locked="0" layoutInCell="1" allowOverlap="1" wp14:anchorId="7652DEDB" wp14:editId="643C6CE5">
            <wp:simplePos x="0" y="0"/>
            <wp:positionH relativeFrom="column">
              <wp:posOffset>-613410</wp:posOffset>
            </wp:positionH>
            <wp:positionV relativeFrom="paragraph">
              <wp:posOffset>15875</wp:posOffset>
            </wp:positionV>
            <wp:extent cx="3489960" cy="2988310"/>
            <wp:effectExtent l="0" t="0" r="0" b="254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9960" cy="2988310"/>
                    </a:xfrm>
                    <a:prstGeom prst="rect">
                      <a:avLst/>
                    </a:prstGeom>
                    <a:noFill/>
                    <a:ln>
                      <a:noFill/>
                    </a:ln>
                  </pic:spPr>
                </pic:pic>
              </a:graphicData>
            </a:graphic>
            <wp14:sizeRelH relativeFrom="page">
              <wp14:pctWidth>0</wp14:pctWidth>
            </wp14:sizeRelH>
            <wp14:sizeRelV relativeFrom="page">
              <wp14:pctHeight>0</wp14:pctHeight>
            </wp14:sizeRelV>
          </wp:anchor>
        </w:drawing>
      </w:r>
      <w:r w:rsidR="00D006C9">
        <w:rPr>
          <w:rFonts w:hint="eastAsia"/>
        </w:rPr>
        <w:t>目指しましょう。</w:t>
      </w:r>
    </w:p>
    <w:p w:rsidR="00490C3A" w:rsidRDefault="009B08F7">
      <w:r>
        <w:rPr>
          <w:noProof/>
        </w:rPr>
        <mc:AlternateContent>
          <mc:Choice Requires="wps">
            <w:drawing>
              <wp:anchor distT="0" distB="0" distL="114300" distR="114300" simplePos="0" relativeHeight="251671552" behindDoc="0" locked="0" layoutInCell="1" allowOverlap="1" wp14:anchorId="7AC496B9" wp14:editId="62D73D2D">
                <wp:simplePos x="0" y="0"/>
                <wp:positionH relativeFrom="column">
                  <wp:posOffset>43815</wp:posOffset>
                </wp:positionH>
                <wp:positionV relativeFrom="paragraph">
                  <wp:posOffset>187325</wp:posOffset>
                </wp:positionV>
                <wp:extent cx="2971800" cy="1209675"/>
                <wp:effectExtent l="0" t="0" r="19050" b="28575"/>
                <wp:wrapNone/>
                <wp:docPr id="12" name="テキスト ボックス 12"/>
                <wp:cNvGraphicFramePr/>
                <a:graphic xmlns:a="http://schemas.openxmlformats.org/drawingml/2006/main">
                  <a:graphicData uri="http://schemas.microsoft.com/office/word/2010/wordprocessingShape">
                    <wps:wsp>
                      <wps:cNvSpPr txBox="1"/>
                      <wps:spPr>
                        <a:xfrm>
                          <a:off x="0" y="0"/>
                          <a:ext cx="2971800" cy="1209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B08F7" w:rsidRDefault="009B08F7" w:rsidP="009B08F7">
                            <w:pPr>
                              <w:spacing w:line="0" w:lineRule="atLeast"/>
                              <w:jc w:val="center"/>
                              <w:rPr>
                                <w:sz w:val="52"/>
                                <w:szCs w:val="52"/>
                              </w:rPr>
                            </w:pPr>
                            <w:r w:rsidRPr="009B08F7">
                              <w:rPr>
                                <w:rFonts w:hint="eastAsia"/>
                                <w:sz w:val="52"/>
                                <w:szCs w:val="52"/>
                              </w:rPr>
                              <w:t>脳細胞も再生する</w:t>
                            </w:r>
                          </w:p>
                          <w:p w:rsidR="009B08F7" w:rsidRPr="009B08F7" w:rsidRDefault="009B08F7" w:rsidP="009B08F7">
                            <w:pPr>
                              <w:spacing w:line="0" w:lineRule="atLeast"/>
                              <w:jc w:val="center"/>
                              <w:rPr>
                                <w:b/>
                                <w:sz w:val="28"/>
                                <w:szCs w:val="28"/>
                              </w:rPr>
                            </w:pPr>
                            <w:r w:rsidRPr="009B08F7">
                              <w:rPr>
                                <w:rFonts w:hint="eastAsia"/>
                                <w:b/>
                                <w:sz w:val="28"/>
                                <w:szCs w:val="28"/>
                              </w:rPr>
                              <w:t>↓</w:t>
                            </w:r>
                          </w:p>
                          <w:p w:rsidR="009B08F7" w:rsidRPr="009B08F7" w:rsidRDefault="009B08F7" w:rsidP="009B08F7">
                            <w:pPr>
                              <w:spacing w:line="0" w:lineRule="atLeast"/>
                              <w:jc w:val="center"/>
                              <w:rPr>
                                <w:sz w:val="52"/>
                                <w:szCs w:val="52"/>
                              </w:rPr>
                            </w:pPr>
                            <w:r>
                              <w:rPr>
                                <w:rFonts w:hint="eastAsia"/>
                                <w:sz w:val="52"/>
                                <w:szCs w:val="52"/>
                              </w:rPr>
                              <w:t>有酸素運動</w:t>
                            </w:r>
                          </w:p>
                          <w:p w:rsidR="009B08F7" w:rsidRDefault="009B08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2" o:spid="_x0000_s1029" type="#_x0000_t202" style="position:absolute;left:0;text-align:left;margin-left:3.45pt;margin-top:14.75pt;width:234pt;height:95.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rtuAIAAM0FAAAOAAAAZHJzL2Uyb0RvYy54bWysVM1u2zAMvg/YOwi6r3bS/6BOkbXoMKBo&#10;i7VDz4osNUZlUZOU2NmxAYY9xF5h2HnP4xcZJdtp2vXSYRebFD9S5CeSR8d1qchCWFeAzuhgK6VE&#10;aA55oe8y+vnm7N0BJc4znTMFWmR0KRw9Hr99c1SZkRjCDFQuLMEg2o0qk9GZ92aUJI7PRMncFhih&#10;0SjBlsyjau+S3LIKo5cqGabpXlKBzY0FLpzD09PWSMcxvpSC+0spnfBEZRRz8/Fr43cavsn4iI3u&#10;LDOzgndpsH/IomSFxkvXoU6ZZ2Rui79ClQW34ED6LQ5lAlIWXMQasJpB+qya6xkzItaC5Dizpsn9&#10;v7D8YnFlSZHj2w0p0azEN2pW35qHn83D72b1nTSrH81q1Tz8Qp0gBgmrjBuh37VBT1+/hxqd+3OH&#10;h4GHWtoy/LFCgnakfrmmW9SecDwcHu4PDlI0cbQNhunh3v5uiJM8uhvr/AcBJQlCRi2+Z6SZLc6d&#10;b6E9JNzmQBX5WaFUVEIPiRNlyYLh6ysfk8TgT1BKkyqje9u7aQz8xBZCr/2nivH7Lr0NFMZTOlwn&#10;Yrd1aQWKWiqi5JdKBIzSn4REtiMjL+TIOBd6nWdEB5TEil7j2OEfs3qNc1sHesSbQfu1c1losC1L&#10;T6nN73tqZYvHN9yoO4i+ntaxzbb7TplCvsQGstDOpDP8rEC+z5nzV8ziEGJj4GLxl/iRCvCRoJMo&#10;mYH9+tJ5wONsoJWSCoc6o+7LnFlBifqocWoOBzs7YQtEZWd3f4iK3bRMNy16Xp4Ads4AV5jhUQx4&#10;r3pRWihvcf9Mwq1oYprj3Rn1vXji21WD+4uLySSCcO4N8+f62vAQOrAc+uymvmXWdH3ucUQuoB9/&#10;NnrW7i02eGqYzD3IIs5C4LllteMfd0acpm6/haW0qUfU4xYe/wEAAP//AwBQSwMEFAAGAAgAAAAh&#10;AC6aFdPaAAAACAEAAA8AAABkcnMvZG93bnJldi54bWxMj8FOwzAQRO9I/IO1SNyoQ1VKEuJUgAoX&#10;Ti2I8zbe2haxHcVuGv6e5QTHnRnNvG02s+/FRGNyMSi4XRQgKHRRu2AUfLy/3JQgUsagsY+BFHxT&#10;gk17edFgreM57GjaZyO4JKQaFdich1rK1FnymBZxoMDeMY4eM5+jkXrEM5f7Xi6LYi09usALFgd6&#10;ttR97U9ewfbJVKYrcbTbUjs3zZ/HN/Oq1PXV/PgAItOc/8Lwi8/o0DLTIZ6CTqJXsK44qGBZ3YFg&#10;e3W/YuHAAs+CbBv5/4H2BwAA//8DAFBLAQItABQABgAIAAAAIQC2gziS/gAAAOEBAAATAAAAAAAA&#10;AAAAAAAAAAAAAABbQ29udGVudF9UeXBlc10ueG1sUEsBAi0AFAAGAAgAAAAhADj9If/WAAAAlAEA&#10;AAsAAAAAAAAAAAAAAAAALwEAAF9yZWxzLy5yZWxzUEsBAi0AFAAGAAgAAAAhAD9oau24AgAAzQUA&#10;AA4AAAAAAAAAAAAAAAAALgIAAGRycy9lMm9Eb2MueG1sUEsBAi0AFAAGAAgAAAAhAC6aFdPaAAAA&#10;CAEAAA8AAAAAAAAAAAAAAAAAEgUAAGRycy9kb3ducmV2LnhtbFBLBQYAAAAABAAEAPMAAAAZBgAA&#10;AAA=&#10;" fillcolor="white [3201]" strokeweight=".5pt">
                <v:textbox>
                  <w:txbxContent>
                    <w:p w:rsidR="009B08F7" w:rsidRDefault="009B08F7" w:rsidP="009B08F7">
                      <w:pPr>
                        <w:spacing w:line="0" w:lineRule="atLeast"/>
                        <w:jc w:val="center"/>
                        <w:rPr>
                          <w:sz w:val="52"/>
                          <w:szCs w:val="52"/>
                        </w:rPr>
                      </w:pPr>
                      <w:r w:rsidRPr="009B08F7">
                        <w:rPr>
                          <w:rFonts w:hint="eastAsia"/>
                          <w:sz w:val="52"/>
                          <w:szCs w:val="52"/>
                        </w:rPr>
                        <w:t>脳細胞も再生する</w:t>
                      </w:r>
                    </w:p>
                    <w:p w:rsidR="009B08F7" w:rsidRPr="009B08F7" w:rsidRDefault="009B08F7" w:rsidP="009B08F7">
                      <w:pPr>
                        <w:spacing w:line="0" w:lineRule="atLeast"/>
                        <w:jc w:val="center"/>
                        <w:rPr>
                          <w:b/>
                          <w:sz w:val="28"/>
                          <w:szCs w:val="28"/>
                        </w:rPr>
                      </w:pPr>
                      <w:r w:rsidRPr="009B08F7">
                        <w:rPr>
                          <w:rFonts w:hint="eastAsia"/>
                          <w:b/>
                          <w:sz w:val="28"/>
                          <w:szCs w:val="28"/>
                        </w:rPr>
                        <w:t>↓</w:t>
                      </w:r>
                    </w:p>
                    <w:p w:rsidR="009B08F7" w:rsidRPr="009B08F7" w:rsidRDefault="009B08F7" w:rsidP="009B08F7">
                      <w:pPr>
                        <w:spacing w:line="0" w:lineRule="atLeast"/>
                        <w:jc w:val="center"/>
                        <w:rPr>
                          <w:sz w:val="52"/>
                          <w:szCs w:val="52"/>
                        </w:rPr>
                      </w:pPr>
                      <w:r>
                        <w:rPr>
                          <w:rFonts w:hint="eastAsia"/>
                          <w:sz w:val="52"/>
                          <w:szCs w:val="52"/>
                        </w:rPr>
                        <w:t>有酸素運動</w:t>
                      </w:r>
                    </w:p>
                    <w:p w:rsidR="009B08F7" w:rsidRDefault="009B08F7"/>
                  </w:txbxContent>
                </v:textbox>
              </v:shape>
            </w:pict>
          </mc:Fallback>
        </mc:AlternateContent>
      </w:r>
    </w:p>
    <w:p w:rsidR="00490C3A" w:rsidRDefault="00490C3A"/>
    <w:p w:rsidR="00490C3A" w:rsidRDefault="00490C3A"/>
    <w:p w:rsidR="00EB442F" w:rsidRDefault="009B08F7">
      <w:r>
        <w:rPr>
          <w:noProof/>
        </w:rPr>
        <mc:AlternateContent>
          <mc:Choice Requires="wps">
            <w:drawing>
              <wp:anchor distT="0" distB="0" distL="114300" distR="114300" simplePos="0" relativeHeight="251673600" behindDoc="0" locked="0" layoutInCell="1" allowOverlap="1" wp14:anchorId="5D1220EA" wp14:editId="1B85896D">
                <wp:simplePos x="0" y="0"/>
                <wp:positionH relativeFrom="column">
                  <wp:posOffset>-3042285</wp:posOffset>
                </wp:positionH>
                <wp:positionV relativeFrom="paragraph">
                  <wp:posOffset>2368550</wp:posOffset>
                </wp:positionV>
                <wp:extent cx="2590800" cy="504825"/>
                <wp:effectExtent l="0" t="0" r="19050" b="28575"/>
                <wp:wrapNone/>
                <wp:docPr id="13" name="テキスト ボックス 13"/>
                <wp:cNvGraphicFramePr/>
                <a:graphic xmlns:a="http://schemas.openxmlformats.org/drawingml/2006/main">
                  <a:graphicData uri="http://schemas.microsoft.com/office/word/2010/wordprocessingShape">
                    <wps:wsp>
                      <wps:cNvSpPr txBox="1"/>
                      <wps:spPr>
                        <a:xfrm>
                          <a:off x="0" y="0"/>
                          <a:ext cx="259080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B08F7" w:rsidRDefault="009B08F7" w:rsidP="009B08F7">
                            <w:pPr>
                              <w:spacing w:line="0" w:lineRule="atLeast"/>
                              <w:jc w:val="center"/>
                              <w:rPr>
                                <w:sz w:val="52"/>
                                <w:szCs w:val="52"/>
                              </w:rPr>
                            </w:pPr>
                            <w:r w:rsidRPr="009B08F7">
                              <w:rPr>
                                <w:rFonts w:hint="eastAsia"/>
                                <w:sz w:val="52"/>
                                <w:szCs w:val="52"/>
                              </w:rPr>
                              <w:t>脳</w:t>
                            </w:r>
                            <w:r w:rsidR="00D006C9">
                              <w:rPr>
                                <w:rFonts w:hint="eastAsia"/>
                                <w:sz w:val="52"/>
                                <w:szCs w:val="52"/>
                              </w:rPr>
                              <w:t>の活性化</w:t>
                            </w:r>
                            <w:r w:rsidR="00D006C9" w:rsidRPr="00D006C9">
                              <w:rPr>
                                <w:rFonts w:hint="eastAsia"/>
                                <w:b/>
                                <w:sz w:val="52"/>
                                <w:szCs w:val="52"/>
                              </w:rPr>
                              <w:t>→</w:t>
                            </w:r>
                          </w:p>
                          <w:p w:rsidR="009B08F7" w:rsidRDefault="009B08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30" type="#_x0000_t202" style="position:absolute;left:0;text-align:left;margin-left:-239.55pt;margin-top:186.5pt;width:204pt;height:3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I+quAIAAMwFAAAOAAAAZHJzL2Uyb0RvYy54bWysVMFOGzEQvVfqP1i+l92EhELEBqUgqkoI&#10;UKHi7HhtssLrcW0nu+mRSKgf0V+oeu735Ec69u6GQLlQ9bI743kznnmemcOjulRkIawrQGe0t5NS&#10;IjSHvNC3Gf1yffpunxLnmc6ZAi0yuhSOHo3fvjmszEj0YQYqF5ZgEO1GlcnozHszShLHZ6JkbgeM&#10;0GiUYEvmUbW3SW5ZhdFLlfTTdC+pwObGAhfO4elJY6TjGF9Kwf2FlE54ojKKufn4tfE7Dd9kfMhG&#10;t5aZWcHbNNg/ZFGyQuOlm1AnzDMyt8VfocqCW3Ag/Q6HMgEpCy5iDVhNL31WzdWMGRFrQXKc2dDk&#10;/l9Yfr64tKTI8e12KdGsxDdarx7W9z/X97/Xq+9kvfqxXq3W979QJ4hBwirjRuh3ZdDT1x+gRufu&#10;3OFh4KGWtgx/rJCgHalfbugWtSccD/vDg3Q/RRNH2zAd7PeHIUzy6G2s8x8FlCQIGbX4nJFltjhz&#10;voF2kHCZA1Xkp4VSUQktJI6VJQuGj698zBGDP0EpTaqM7u0O0xj4iS2E3vhPFeN3bXpbKIyndLhO&#10;xGZr0woMNUxEyS+VCBilPwuJZEdCXsiRcS70Js+IDiiJFb3GscU/ZvUa56YO9Ig3g/Yb57LQYBuW&#10;nlKb33XUygaPb7hVdxB9Pa1jlw26RplCvsT+sdCMpDP8tEC+z5jzl8ziDGJf4F7xF/iRCvCRoJUo&#10;mYH99tJ5wONooJWSCmc6o+7rnFlBifqkcWgOeoNBWAJRGQzf91Gx25bptkXPy2PAzunhBjM8igHv&#10;VSdKC+UNrp9JuBVNTHO8O6O+E499s2lwfXExmUQQjr1h/kxfGR5CB5ZDn13XN8yats89Tsg5dNPP&#10;Rs/avcEGTw2TuQdZxFkIPDestvzjyojT1K63sJO29Yh6XMLjPwAAAP//AwBQSwMEFAAGAAgAAAAh&#10;AN/miKPgAAAADAEAAA8AAABkcnMvZG93bnJldi54bWxMj8tOwzAQRfdI/IM1SOxSJ32QNGRSASps&#10;WFEQazd2bYvYjmI3DX/PsILlzBzdObfZza5nkxqjDR6hWOTAlO+CtF4jfLw/ZxWwmISXog9eIXyr&#10;CLv2+qoRtQwX/6amQ9KMQnysBYJJaag5j51RTsRFGJSn2ymMTiQaR83lKC4U7nq+zPM77oT19MGI&#10;QT0Z1X0dzg5h/6i3uqvEaPaVtHaaP0+v+gXx9mZ+uAeW1Jz+YPjVJ3VoyekYzl5G1iNk63JbEIuw&#10;KlfUipCsLGhzRFhvlhvgbcP/l2h/AAAA//8DAFBLAQItABQABgAIAAAAIQC2gziS/gAAAOEBAAAT&#10;AAAAAAAAAAAAAAAAAAAAAABbQ29udGVudF9UeXBlc10ueG1sUEsBAi0AFAAGAAgAAAAhADj9If/W&#10;AAAAlAEAAAsAAAAAAAAAAAAAAAAALwEAAF9yZWxzLy5yZWxzUEsBAi0AFAAGAAgAAAAhADvUj6q4&#10;AgAAzAUAAA4AAAAAAAAAAAAAAAAALgIAAGRycy9lMm9Eb2MueG1sUEsBAi0AFAAGAAgAAAAhAN/m&#10;iKPgAAAADAEAAA8AAAAAAAAAAAAAAAAAEgUAAGRycy9kb3ducmV2LnhtbFBLBQYAAAAABAAEAPMA&#10;AAAfBgAAAAA=&#10;" fillcolor="white [3201]" strokeweight=".5pt">
                <v:textbox>
                  <w:txbxContent>
                    <w:p w:rsidR="009B08F7" w:rsidRDefault="009B08F7" w:rsidP="009B08F7">
                      <w:pPr>
                        <w:spacing w:line="0" w:lineRule="atLeast"/>
                        <w:jc w:val="center"/>
                        <w:rPr>
                          <w:sz w:val="52"/>
                          <w:szCs w:val="52"/>
                        </w:rPr>
                      </w:pPr>
                      <w:r w:rsidRPr="009B08F7">
                        <w:rPr>
                          <w:rFonts w:hint="eastAsia"/>
                          <w:sz w:val="52"/>
                          <w:szCs w:val="52"/>
                        </w:rPr>
                        <w:t>脳</w:t>
                      </w:r>
                      <w:r w:rsidR="00D006C9">
                        <w:rPr>
                          <w:rFonts w:hint="eastAsia"/>
                          <w:sz w:val="52"/>
                          <w:szCs w:val="52"/>
                        </w:rPr>
                        <w:t>の活性化</w:t>
                      </w:r>
                      <w:r w:rsidR="00D006C9" w:rsidRPr="00D006C9">
                        <w:rPr>
                          <w:rFonts w:hint="eastAsia"/>
                          <w:b/>
                          <w:sz w:val="52"/>
                          <w:szCs w:val="52"/>
                        </w:rPr>
                        <w:t>→</w:t>
                      </w:r>
                    </w:p>
                    <w:p w:rsidR="009B08F7" w:rsidRDefault="009B08F7"/>
                  </w:txbxContent>
                </v:textbox>
              </v:shape>
            </w:pict>
          </mc:Fallback>
        </mc:AlternateContent>
      </w:r>
      <w:r>
        <w:rPr>
          <w:noProof/>
        </w:rPr>
        <w:drawing>
          <wp:anchor distT="0" distB="0" distL="114300" distR="114300" simplePos="0" relativeHeight="251669504" behindDoc="0" locked="0" layoutInCell="1" allowOverlap="1" wp14:anchorId="05A77D41" wp14:editId="057CCF4E">
            <wp:simplePos x="0" y="0"/>
            <wp:positionH relativeFrom="column">
              <wp:posOffset>-3623310</wp:posOffset>
            </wp:positionH>
            <wp:positionV relativeFrom="paragraph">
              <wp:posOffset>3215640</wp:posOffset>
            </wp:positionV>
            <wp:extent cx="4371975" cy="4810125"/>
            <wp:effectExtent l="0" t="0" r="9525" b="9525"/>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1975" cy="4810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26533175" wp14:editId="609D17D0">
            <wp:simplePos x="0" y="0"/>
            <wp:positionH relativeFrom="column">
              <wp:posOffset>-3061970</wp:posOffset>
            </wp:positionH>
            <wp:positionV relativeFrom="paragraph">
              <wp:posOffset>3230880</wp:posOffset>
            </wp:positionV>
            <wp:extent cx="6010275" cy="4765040"/>
            <wp:effectExtent l="0" t="0" r="9525"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0275" cy="476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7EF4862D" wp14:editId="05CC5A7F">
            <wp:simplePos x="0" y="0"/>
            <wp:positionH relativeFrom="column">
              <wp:posOffset>-388620</wp:posOffset>
            </wp:positionH>
            <wp:positionV relativeFrom="paragraph">
              <wp:posOffset>920750</wp:posOffset>
            </wp:positionV>
            <wp:extent cx="3651250" cy="2970530"/>
            <wp:effectExtent l="0" t="0" r="6350" b="127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1250" cy="297053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B442F" w:rsidSect="00D006C9">
      <w:headerReference w:type="default" r:id="rId15"/>
      <w:footerReference w:type="default" r:id="rId16"/>
      <w:pgSz w:w="11906" w:h="16838" w:code="9"/>
      <w:pgMar w:top="1985" w:right="1701" w:bottom="1701" w:left="1701" w:header="851" w:footer="62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581F" w:rsidRDefault="00E7581F" w:rsidP="0065107D">
      <w:r>
        <w:separator/>
      </w:r>
    </w:p>
  </w:endnote>
  <w:endnote w:type="continuationSeparator" w:id="0">
    <w:p w:rsidR="00E7581F" w:rsidRDefault="00E7581F" w:rsidP="00651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6C9" w:rsidRDefault="00D006C9" w:rsidP="00D006C9">
    <w:pPr>
      <w:pStyle w:val="a7"/>
      <w:ind w:right="420"/>
      <w:jc w:val="right"/>
    </w:pPr>
  </w:p>
  <w:p w:rsidR="00D006C9" w:rsidRDefault="00D006C9" w:rsidP="00D006C9">
    <w:pPr>
      <w:pStyle w:val="a7"/>
      <w:jc w:val="right"/>
    </w:pPr>
    <w:r>
      <w:rPr>
        <w:rFonts w:hint="eastAsia"/>
      </w:rPr>
      <w:t>文責・写真　宮崎　知子</w:t>
    </w:r>
  </w:p>
  <w:p w:rsidR="00D006C9" w:rsidRDefault="00D006C9" w:rsidP="00D006C9">
    <w:pPr>
      <w:pStyle w:val="a7"/>
      <w:wordWrap w:val="0"/>
      <w:jc w:val="right"/>
    </w:pPr>
    <w:r>
      <w:rPr>
        <w:rFonts w:hint="eastAsia"/>
      </w:rPr>
      <w:t>監修　立川　康子</w:t>
    </w:r>
  </w:p>
  <w:p w:rsidR="00D006C9" w:rsidRDefault="00D006C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581F" w:rsidRDefault="00E7581F" w:rsidP="0065107D">
      <w:r>
        <w:separator/>
      </w:r>
    </w:p>
  </w:footnote>
  <w:footnote w:type="continuationSeparator" w:id="0">
    <w:p w:rsidR="00E7581F" w:rsidRDefault="00E7581F" w:rsidP="006510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07D" w:rsidRDefault="0065107D">
    <w:pPr>
      <w:pStyle w:val="a5"/>
    </w:pPr>
    <w:r>
      <w:rPr>
        <w:rFonts w:hint="eastAsia"/>
      </w:rPr>
      <w:t>高齢化・医療・介護問題</w:t>
    </w:r>
  </w:p>
  <w:p w:rsidR="0065107D" w:rsidRDefault="0065107D">
    <w:pPr>
      <w:pStyle w:val="a5"/>
    </w:pPr>
    <w:r>
      <w:ptab w:relativeTo="margin" w:alignment="center" w:leader="none"/>
    </w:r>
    <w:r w:rsidRPr="0065107D">
      <w:rPr>
        <w:rFonts w:hint="eastAsia"/>
        <w:b/>
        <w:spacing w:val="29"/>
        <w:kern w:val="0"/>
        <w:sz w:val="32"/>
        <w:szCs w:val="32"/>
        <w:fitText w:val="4013" w:id="1189697536"/>
      </w:rPr>
      <w:t>『健康増進と社会保障</w:t>
    </w:r>
    <w:r w:rsidRPr="0065107D">
      <w:rPr>
        <w:rFonts w:hint="eastAsia"/>
        <w:spacing w:val="5"/>
        <w:kern w:val="0"/>
        <w:fitText w:val="4013" w:id="1189697536"/>
      </w:rPr>
      <w:t>』</w:t>
    </w:r>
    <w:r>
      <w:ptab w:relativeTo="margin" w:alignment="right" w:leader="none"/>
    </w:r>
  </w:p>
  <w:p w:rsidR="0065107D" w:rsidRDefault="0065107D" w:rsidP="0065107D">
    <w:pPr>
      <w:pStyle w:val="a5"/>
      <w:jc w:val="right"/>
    </w:pPr>
    <w:r>
      <w:rPr>
        <w:rFonts w:hint="eastAsia"/>
      </w:rPr>
      <w:t>平成</w:t>
    </w:r>
    <w:r>
      <w:rPr>
        <w:rFonts w:hint="eastAsia"/>
      </w:rPr>
      <w:t>28</w:t>
    </w:r>
    <w:r>
      <w:rPr>
        <w:rFonts w:hint="eastAsia"/>
      </w:rPr>
      <w:t>年</w:t>
    </w:r>
    <w:r>
      <w:rPr>
        <w:rFonts w:hint="eastAsia"/>
      </w:rPr>
      <w:t>6</w:t>
    </w:r>
    <w:r>
      <w:rPr>
        <w:rFonts w:hint="eastAsia"/>
      </w:rPr>
      <w:t>月</w:t>
    </w:r>
    <w:r>
      <w:rPr>
        <w:rFonts w:hint="eastAsia"/>
      </w:rPr>
      <w:t>27</w:t>
    </w:r>
    <w:r>
      <w:rPr>
        <w:rFonts w:hint="eastAsia"/>
      </w:rPr>
      <w:t>日</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35B"/>
    <w:rsid w:val="000D1F8C"/>
    <w:rsid w:val="000E0980"/>
    <w:rsid w:val="00140769"/>
    <w:rsid w:val="00146F88"/>
    <w:rsid w:val="00157978"/>
    <w:rsid w:val="001B429C"/>
    <w:rsid w:val="001E4FAF"/>
    <w:rsid w:val="002C1153"/>
    <w:rsid w:val="0032435B"/>
    <w:rsid w:val="00490C3A"/>
    <w:rsid w:val="0056460F"/>
    <w:rsid w:val="005B650E"/>
    <w:rsid w:val="005C114F"/>
    <w:rsid w:val="0065107D"/>
    <w:rsid w:val="00667B06"/>
    <w:rsid w:val="00672534"/>
    <w:rsid w:val="006C229A"/>
    <w:rsid w:val="00827740"/>
    <w:rsid w:val="00834F7A"/>
    <w:rsid w:val="009B08F7"/>
    <w:rsid w:val="009C28A7"/>
    <w:rsid w:val="00A778E7"/>
    <w:rsid w:val="00AA0760"/>
    <w:rsid w:val="00AD3F1B"/>
    <w:rsid w:val="00BA16A5"/>
    <w:rsid w:val="00D006C9"/>
    <w:rsid w:val="00E7581F"/>
    <w:rsid w:val="00EB44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7B0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2435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2435B"/>
    <w:rPr>
      <w:rFonts w:asciiTheme="majorHAnsi" w:eastAsiaTheme="majorEastAsia" w:hAnsiTheme="majorHAnsi" w:cstheme="majorBidi"/>
      <w:sz w:val="18"/>
      <w:szCs w:val="18"/>
    </w:rPr>
  </w:style>
  <w:style w:type="paragraph" w:styleId="a5">
    <w:name w:val="header"/>
    <w:basedOn w:val="a"/>
    <w:link w:val="a6"/>
    <w:uiPriority w:val="99"/>
    <w:unhideWhenUsed/>
    <w:rsid w:val="0065107D"/>
    <w:pPr>
      <w:tabs>
        <w:tab w:val="center" w:pos="4252"/>
        <w:tab w:val="right" w:pos="8504"/>
      </w:tabs>
      <w:snapToGrid w:val="0"/>
    </w:pPr>
  </w:style>
  <w:style w:type="character" w:customStyle="1" w:styleId="a6">
    <w:name w:val="ヘッダー (文字)"/>
    <w:basedOn w:val="a0"/>
    <w:link w:val="a5"/>
    <w:uiPriority w:val="99"/>
    <w:rsid w:val="0065107D"/>
  </w:style>
  <w:style w:type="paragraph" w:styleId="a7">
    <w:name w:val="footer"/>
    <w:basedOn w:val="a"/>
    <w:link w:val="a8"/>
    <w:uiPriority w:val="99"/>
    <w:unhideWhenUsed/>
    <w:rsid w:val="0065107D"/>
    <w:pPr>
      <w:tabs>
        <w:tab w:val="center" w:pos="4252"/>
        <w:tab w:val="right" w:pos="8504"/>
      </w:tabs>
      <w:snapToGrid w:val="0"/>
    </w:pPr>
  </w:style>
  <w:style w:type="character" w:customStyle="1" w:styleId="a8">
    <w:name w:val="フッター (文字)"/>
    <w:basedOn w:val="a0"/>
    <w:link w:val="a7"/>
    <w:uiPriority w:val="99"/>
    <w:rsid w:val="006510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7B0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2435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2435B"/>
    <w:rPr>
      <w:rFonts w:asciiTheme="majorHAnsi" w:eastAsiaTheme="majorEastAsia" w:hAnsiTheme="majorHAnsi" w:cstheme="majorBidi"/>
      <w:sz w:val="18"/>
      <w:szCs w:val="18"/>
    </w:rPr>
  </w:style>
  <w:style w:type="paragraph" w:styleId="a5">
    <w:name w:val="header"/>
    <w:basedOn w:val="a"/>
    <w:link w:val="a6"/>
    <w:uiPriority w:val="99"/>
    <w:unhideWhenUsed/>
    <w:rsid w:val="0065107D"/>
    <w:pPr>
      <w:tabs>
        <w:tab w:val="center" w:pos="4252"/>
        <w:tab w:val="right" w:pos="8504"/>
      </w:tabs>
      <w:snapToGrid w:val="0"/>
    </w:pPr>
  </w:style>
  <w:style w:type="character" w:customStyle="1" w:styleId="a6">
    <w:name w:val="ヘッダー (文字)"/>
    <w:basedOn w:val="a0"/>
    <w:link w:val="a5"/>
    <w:uiPriority w:val="99"/>
    <w:rsid w:val="0065107D"/>
  </w:style>
  <w:style w:type="paragraph" w:styleId="a7">
    <w:name w:val="footer"/>
    <w:basedOn w:val="a"/>
    <w:link w:val="a8"/>
    <w:uiPriority w:val="99"/>
    <w:unhideWhenUsed/>
    <w:rsid w:val="0065107D"/>
    <w:pPr>
      <w:tabs>
        <w:tab w:val="center" w:pos="4252"/>
        <w:tab w:val="right" w:pos="8504"/>
      </w:tabs>
      <w:snapToGrid w:val="0"/>
    </w:pPr>
  </w:style>
  <w:style w:type="character" w:customStyle="1" w:styleId="a8">
    <w:name w:val="フッター (文字)"/>
    <w:basedOn w:val="a0"/>
    <w:link w:val="a7"/>
    <w:uiPriority w:val="99"/>
    <w:rsid w:val="006510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785255">
      <w:bodyDiv w:val="1"/>
      <w:marLeft w:val="0"/>
      <w:marRight w:val="0"/>
      <w:marTop w:val="0"/>
      <w:marBottom w:val="0"/>
      <w:divBdr>
        <w:top w:val="none" w:sz="0" w:space="0" w:color="auto"/>
        <w:left w:val="none" w:sz="0" w:space="0" w:color="auto"/>
        <w:bottom w:val="none" w:sz="0" w:space="0" w:color="auto"/>
        <w:right w:val="none" w:sz="0" w:space="0" w:color="auto"/>
      </w:divBdr>
      <w:divsChild>
        <w:div w:id="1997413684">
          <w:marLeft w:val="0"/>
          <w:marRight w:val="0"/>
          <w:marTop w:val="0"/>
          <w:marBottom w:val="0"/>
          <w:divBdr>
            <w:top w:val="none" w:sz="0" w:space="0" w:color="auto"/>
            <w:left w:val="none" w:sz="0" w:space="0" w:color="auto"/>
            <w:bottom w:val="none" w:sz="0" w:space="0" w:color="auto"/>
            <w:right w:val="none" w:sz="0" w:space="0" w:color="auto"/>
          </w:divBdr>
          <w:divsChild>
            <w:div w:id="1249996968">
              <w:marLeft w:val="0"/>
              <w:marRight w:val="0"/>
              <w:marTop w:val="0"/>
              <w:marBottom w:val="0"/>
              <w:divBdr>
                <w:top w:val="none" w:sz="0" w:space="0" w:color="auto"/>
                <w:left w:val="none" w:sz="0" w:space="0" w:color="auto"/>
                <w:bottom w:val="none" w:sz="0" w:space="0" w:color="auto"/>
                <w:right w:val="none" w:sz="0" w:space="0" w:color="auto"/>
              </w:divBdr>
              <w:divsChild>
                <w:div w:id="2131118898">
                  <w:marLeft w:val="0"/>
                  <w:marRight w:val="0"/>
                  <w:marTop w:val="0"/>
                  <w:marBottom w:val="0"/>
                  <w:divBdr>
                    <w:top w:val="none" w:sz="0" w:space="0" w:color="auto"/>
                    <w:left w:val="none" w:sz="0" w:space="0" w:color="auto"/>
                    <w:bottom w:val="none" w:sz="0" w:space="0" w:color="auto"/>
                    <w:right w:val="none" w:sz="0" w:space="0" w:color="auto"/>
                  </w:divBdr>
                  <w:divsChild>
                    <w:div w:id="1981768514">
                      <w:marLeft w:val="0"/>
                      <w:marRight w:val="0"/>
                      <w:marTop w:val="0"/>
                      <w:marBottom w:val="0"/>
                      <w:divBdr>
                        <w:top w:val="none" w:sz="0" w:space="0" w:color="auto"/>
                        <w:left w:val="none" w:sz="0" w:space="0" w:color="auto"/>
                        <w:bottom w:val="none" w:sz="0" w:space="0" w:color="auto"/>
                        <w:right w:val="none" w:sz="0" w:space="0" w:color="auto"/>
                      </w:divBdr>
                      <w:divsChild>
                        <w:div w:id="1646206421">
                          <w:marLeft w:val="0"/>
                          <w:marRight w:val="0"/>
                          <w:marTop w:val="0"/>
                          <w:marBottom w:val="0"/>
                          <w:divBdr>
                            <w:top w:val="none" w:sz="0" w:space="0" w:color="auto"/>
                            <w:left w:val="none" w:sz="0" w:space="0" w:color="auto"/>
                            <w:bottom w:val="none" w:sz="0" w:space="0" w:color="auto"/>
                            <w:right w:val="none" w:sz="0" w:space="0" w:color="auto"/>
                          </w:divBdr>
                          <w:divsChild>
                            <w:div w:id="1093626470">
                              <w:marLeft w:val="0"/>
                              <w:marRight w:val="0"/>
                              <w:marTop w:val="0"/>
                              <w:marBottom w:val="0"/>
                              <w:divBdr>
                                <w:top w:val="none" w:sz="0" w:space="0" w:color="auto"/>
                                <w:left w:val="none" w:sz="0" w:space="0" w:color="auto"/>
                                <w:bottom w:val="none" w:sz="0" w:space="0" w:color="auto"/>
                                <w:right w:val="none" w:sz="0" w:space="0" w:color="auto"/>
                              </w:divBdr>
                              <w:divsChild>
                                <w:div w:id="1256935875">
                                  <w:marLeft w:val="0"/>
                                  <w:marRight w:val="0"/>
                                  <w:marTop w:val="0"/>
                                  <w:marBottom w:val="0"/>
                                  <w:divBdr>
                                    <w:top w:val="none" w:sz="0" w:space="0" w:color="auto"/>
                                    <w:left w:val="none" w:sz="0" w:space="0" w:color="auto"/>
                                    <w:bottom w:val="none" w:sz="0" w:space="0" w:color="auto"/>
                                    <w:right w:val="none" w:sz="0" w:space="0" w:color="auto"/>
                                  </w:divBdr>
                                  <w:divsChild>
                                    <w:div w:id="190737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99</Words>
  <Characters>565</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福山秀雄</cp:lastModifiedBy>
  <cp:revision>2</cp:revision>
  <cp:lastPrinted>2016-06-29T02:49:00Z</cp:lastPrinted>
  <dcterms:created xsi:type="dcterms:W3CDTF">2016-06-29T07:23:00Z</dcterms:created>
  <dcterms:modified xsi:type="dcterms:W3CDTF">2016-06-29T07:23:00Z</dcterms:modified>
</cp:coreProperties>
</file>